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F1E0A" w14:textId="77777777" w:rsidR="0089032F" w:rsidRDefault="0089032F" w:rsidP="0089032F">
      <w:pPr>
        <w:jc w:val="center"/>
        <w:rPr>
          <w:rFonts w:ascii="Times New Roman" w:hAnsi="Times New Roman" w:cs="Times New Roman"/>
          <w:b/>
          <w:bCs/>
        </w:rPr>
      </w:pPr>
      <w:r w:rsidRPr="00201483">
        <w:rPr>
          <w:rFonts w:ascii="Times New Roman" w:hAnsi="Times New Roman" w:cs="Times New Roman"/>
          <w:b/>
          <w:bCs/>
        </w:rPr>
        <w:t>Opinia przełożonego</w:t>
      </w:r>
    </w:p>
    <w:p w14:paraId="64101FC6" w14:textId="38F27F88" w:rsidR="0089032F" w:rsidRPr="00201483" w:rsidRDefault="0089032F" w:rsidP="0089032F">
      <w:pPr>
        <w:jc w:val="center"/>
        <w:rPr>
          <w:rFonts w:ascii="Garamond" w:hAnsi="Garamond"/>
          <w:b/>
          <w:bCs/>
        </w:rPr>
      </w:pPr>
      <w:r w:rsidRPr="00D57EA7">
        <w:rPr>
          <w:rFonts w:ascii="Garamond" w:hAnsi="Garamond"/>
        </w:rPr>
        <w:t>(nabór 202</w:t>
      </w:r>
      <w:r>
        <w:rPr>
          <w:rFonts w:ascii="Garamond" w:hAnsi="Garamond"/>
        </w:rPr>
        <w:t>5</w:t>
      </w:r>
      <w:r w:rsidRPr="00D57EA7">
        <w:rPr>
          <w:rFonts w:ascii="Garamond" w:hAnsi="Garamond"/>
        </w:rPr>
        <w:t>/202</w:t>
      </w:r>
      <w:r>
        <w:rPr>
          <w:rFonts w:ascii="Garamond" w:hAnsi="Garamond"/>
        </w:rPr>
        <w:t>6</w:t>
      </w:r>
      <w:r w:rsidRPr="00D57EA7">
        <w:rPr>
          <w:rFonts w:ascii="Garamond" w:hAnsi="Garamond"/>
        </w:rPr>
        <w:t>)</w:t>
      </w:r>
    </w:p>
    <w:p w14:paraId="599FED55" w14:textId="77777777" w:rsidR="0089032F" w:rsidRDefault="0089032F" w:rsidP="0089032F">
      <w:pPr>
        <w:rPr>
          <w:rFonts w:ascii="Garamond" w:hAnsi="Garamond"/>
        </w:rPr>
      </w:pPr>
    </w:p>
    <w:p w14:paraId="6760C020" w14:textId="77777777" w:rsidR="0089032F" w:rsidRPr="00E478B7" w:rsidRDefault="0089032F" w:rsidP="0089032F">
      <w:pPr>
        <w:rPr>
          <w:rFonts w:ascii="Garamond" w:hAnsi="Garamond"/>
        </w:rPr>
      </w:pPr>
      <w:r w:rsidRPr="00E478B7">
        <w:rPr>
          <w:rFonts w:ascii="Garamond" w:hAnsi="Garamond"/>
        </w:rPr>
        <w:t>Pieczątka placówki                                                              Miejsc</w:t>
      </w:r>
      <w:r>
        <w:rPr>
          <w:rFonts w:ascii="Garamond" w:hAnsi="Garamond"/>
        </w:rPr>
        <w:t xml:space="preserve">e i data </w:t>
      </w:r>
      <w:proofErr w:type="gramStart"/>
      <w:r w:rsidRPr="00E478B7">
        <w:rPr>
          <w:rFonts w:ascii="Garamond" w:hAnsi="Garamond"/>
        </w:rPr>
        <w:t>…….</w:t>
      </w:r>
      <w:proofErr w:type="gramEnd"/>
      <w:r w:rsidRPr="00E478B7">
        <w:rPr>
          <w:rFonts w:ascii="Garamond" w:hAnsi="Garamond"/>
        </w:rPr>
        <w:t>………………….</w:t>
      </w:r>
    </w:p>
    <w:p w14:paraId="05B77B32" w14:textId="77777777" w:rsidR="0089032F" w:rsidRDefault="0089032F" w:rsidP="0089032F">
      <w:pPr>
        <w:jc w:val="both"/>
        <w:rPr>
          <w:rFonts w:ascii="Garamond" w:hAnsi="Garamond"/>
          <w:b/>
          <w:bCs/>
        </w:rPr>
      </w:pPr>
    </w:p>
    <w:p w14:paraId="6AFDF265" w14:textId="77777777" w:rsidR="0089032F" w:rsidRDefault="0089032F" w:rsidP="0089032F">
      <w:pPr>
        <w:jc w:val="both"/>
        <w:rPr>
          <w:rFonts w:ascii="Garamond" w:hAnsi="Garamond"/>
        </w:rPr>
      </w:pPr>
      <w:r>
        <w:rPr>
          <w:rFonts w:ascii="Garamond" w:hAnsi="Garamond"/>
        </w:rPr>
        <w:t>Student/tka Wydziału Prawa Uniwersytetu Andrzeja Frycza Modrzewskiego w Krakowie: …………………………………………………………………………………………………...</w:t>
      </w:r>
    </w:p>
    <w:p w14:paraId="2B49069A" w14:textId="77777777" w:rsidR="0089032F" w:rsidRDefault="0089032F" w:rsidP="0089032F">
      <w:pPr>
        <w:jc w:val="both"/>
        <w:rPr>
          <w:rFonts w:ascii="Garamond" w:hAnsi="Garamond"/>
        </w:rPr>
      </w:pPr>
      <w:r>
        <w:rPr>
          <w:rFonts w:ascii="Garamond" w:hAnsi="Garamond"/>
        </w:rPr>
        <w:t>Miejsce wykonywania prze studenta/</w:t>
      </w:r>
      <w:proofErr w:type="spellStart"/>
      <w:r>
        <w:rPr>
          <w:rFonts w:ascii="Garamond" w:hAnsi="Garamond"/>
        </w:rPr>
        <w:t>tkę</w:t>
      </w:r>
      <w:proofErr w:type="spellEnd"/>
      <w:r>
        <w:rPr>
          <w:rFonts w:ascii="Garamond" w:hAnsi="Garamond"/>
        </w:rPr>
        <w:t xml:space="preserve"> pracy/odbywania stażu/odbywania wolontariatu: …………………………………………………………………………………………………...</w:t>
      </w:r>
    </w:p>
    <w:p w14:paraId="2B8F09CE" w14:textId="77777777" w:rsidR="0089032F" w:rsidRDefault="0089032F" w:rsidP="0089032F">
      <w:pPr>
        <w:jc w:val="both"/>
        <w:rPr>
          <w:rFonts w:ascii="Garamond" w:hAnsi="Garamond"/>
        </w:rPr>
      </w:pPr>
      <w:r>
        <w:rPr>
          <w:rFonts w:ascii="Garamond" w:hAnsi="Garamond"/>
        </w:rPr>
        <w:t>Stanowisko studenta/</w:t>
      </w:r>
      <w:proofErr w:type="spellStart"/>
      <w:proofErr w:type="gramStart"/>
      <w:r>
        <w:rPr>
          <w:rFonts w:ascii="Garamond" w:hAnsi="Garamond"/>
        </w:rPr>
        <w:t>tki</w:t>
      </w:r>
      <w:proofErr w:type="spellEnd"/>
      <w:r w:rsidRPr="00E478B7">
        <w:rPr>
          <w:rFonts w:ascii="Garamond" w:hAnsi="Garamond"/>
        </w:rPr>
        <w:t>:…</w:t>
      </w:r>
      <w:proofErr w:type="gramEnd"/>
      <w:r w:rsidRPr="00E478B7">
        <w:rPr>
          <w:rFonts w:ascii="Garamond" w:hAnsi="Garamond"/>
        </w:rPr>
        <w:t>………………</w:t>
      </w:r>
      <w:proofErr w:type="gramStart"/>
      <w:r w:rsidRPr="00E478B7">
        <w:rPr>
          <w:rFonts w:ascii="Garamond" w:hAnsi="Garamond"/>
        </w:rPr>
        <w:t>…</w:t>
      </w:r>
      <w:r>
        <w:rPr>
          <w:rFonts w:ascii="Garamond" w:hAnsi="Garamond"/>
        </w:rPr>
        <w:t>….</w:t>
      </w:r>
      <w:proofErr w:type="gramEnd"/>
      <w:r>
        <w:rPr>
          <w:rFonts w:ascii="Garamond" w:hAnsi="Garamond"/>
        </w:rPr>
        <w:t>.</w:t>
      </w:r>
      <w:r w:rsidRPr="00E478B7">
        <w:rPr>
          <w:rFonts w:ascii="Garamond" w:hAnsi="Garamond"/>
        </w:rPr>
        <w:t>…………………………</w:t>
      </w:r>
      <w:r>
        <w:rPr>
          <w:rFonts w:ascii="Garamond" w:hAnsi="Garamond"/>
        </w:rPr>
        <w:t>...</w:t>
      </w:r>
      <w:r w:rsidRPr="00E478B7">
        <w:rPr>
          <w:rFonts w:ascii="Garamond" w:hAnsi="Garamond"/>
        </w:rPr>
        <w:t>……………………</w:t>
      </w:r>
    </w:p>
    <w:p w14:paraId="2977DEBB" w14:textId="77777777" w:rsidR="0089032F" w:rsidRPr="00E478B7" w:rsidRDefault="0089032F" w:rsidP="0089032F">
      <w:pPr>
        <w:jc w:val="both"/>
        <w:rPr>
          <w:rFonts w:ascii="Garamond" w:hAnsi="Garamond"/>
        </w:rPr>
      </w:pPr>
      <w:r>
        <w:rPr>
          <w:rFonts w:ascii="Garamond" w:hAnsi="Garamond"/>
        </w:rPr>
        <w:t>Przełożony studenta/</w:t>
      </w:r>
      <w:proofErr w:type="spellStart"/>
      <w:proofErr w:type="gramStart"/>
      <w:r>
        <w:rPr>
          <w:rFonts w:ascii="Garamond" w:hAnsi="Garamond"/>
        </w:rPr>
        <w:t>tki</w:t>
      </w:r>
      <w:proofErr w:type="spellEnd"/>
      <w:r w:rsidRPr="00E478B7">
        <w:rPr>
          <w:rFonts w:ascii="Garamond" w:hAnsi="Garamond"/>
        </w:rPr>
        <w:t>:…</w:t>
      </w:r>
      <w:proofErr w:type="gramEnd"/>
      <w:r w:rsidRPr="00E478B7">
        <w:rPr>
          <w:rFonts w:ascii="Garamond" w:hAnsi="Garamond"/>
        </w:rPr>
        <w:t>………………</w:t>
      </w:r>
      <w:proofErr w:type="gramStart"/>
      <w:r w:rsidRPr="00E478B7">
        <w:rPr>
          <w:rFonts w:ascii="Garamond" w:hAnsi="Garamond"/>
        </w:rPr>
        <w:t>…</w:t>
      </w:r>
      <w:r>
        <w:rPr>
          <w:rFonts w:ascii="Garamond" w:hAnsi="Garamond"/>
        </w:rPr>
        <w:t>….</w:t>
      </w:r>
      <w:proofErr w:type="gramEnd"/>
      <w:r>
        <w:rPr>
          <w:rFonts w:ascii="Garamond" w:hAnsi="Garamond"/>
        </w:rPr>
        <w:t>.</w:t>
      </w:r>
      <w:r w:rsidRPr="00E478B7">
        <w:rPr>
          <w:rFonts w:ascii="Garamond" w:hAnsi="Garamond"/>
        </w:rPr>
        <w:t>…………………………</w:t>
      </w:r>
      <w:r>
        <w:rPr>
          <w:rFonts w:ascii="Garamond" w:hAnsi="Garamond"/>
        </w:rPr>
        <w:t>...</w:t>
      </w:r>
      <w:r w:rsidRPr="00E478B7">
        <w:rPr>
          <w:rFonts w:ascii="Garamond" w:hAnsi="Garamond"/>
        </w:rPr>
        <w:t>……………………</w:t>
      </w:r>
    </w:p>
    <w:p w14:paraId="76A87CEE" w14:textId="77777777" w:rsidR="0089032F" w:rsidRPr="00E478B7" w:rsidRDefault="0089032F" w:rsidP="0089032F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>Stanowisko</w:t>
      </w:r>
      <w:r>
        <w:rPr>
          <w:rFonts w:ascii="Garamond" w:hAnsi="Garamond"/>
        </w:rPr>
        <w:t xml:space="preserve"> przełożonego</w:t>
      </w:r>
      <w:r w:rsidRPr="00E478B7">
        <w:rPr>
          <w:rFonts w:ascii="Garamond" w:hAnsi="Garamond"/>
        </w:rPr>
        <w:t>: ………………</w:t>
      </w:r>
      <w:r>
        <w:rPr>
          <w:rFonts w:ascii="Garamond" w:hAnsi="Garamond"/>
        </w:rPr>
        <w:t>…………...</w:t>
      </w:r>
      <w:r w:rsidRPr="00E478B7">
        <w:rPr>
          <w:rFonts w:ascii="Garamond" w:hAnsi="Garamond"/>
        </w:rPr>
        <w:t>…………………………</w:t>
      </w:r>
      <w:proofErr w:type="gramStart"/>
      <w:r w:rsidRPr="00E478B7">
        <w:rPr>
          <w:rFonts w:ascii="Garamond" w:hAnsi="Garamond"/>
        </w:rPr>
        <w:t>……</w:t>
      </w:r>
      <w:r>
        <w:rPr>
          <w:rFonts w:ascii="Garamond" w:hAnsi="Garamond"/>
        </w:rPr>
        <w:t>.</w:t>
      </w:r>
      <w:proofErr w:type="gramEnd"/>
      <w:r>
        <w:rPr>
          <w:rFonts w:ascii="Garamond" w:hAnsi="Garamond"/>
        </w:rPr>
        <w:t>.</w:t>
      </w:r>
      <w:r w:rsidRPr="00E478B7">
        <w:rPr>
          <w:rFonts w:ascii="Garamond" w:hAnsi="Garamond"/>
        </w:rPr>
        <w:t>…</w:t>
      </w:r>
      <w:r>
        <w:rPr>
          <w:rFonts w:ascii="Garamond" w:hAnsi="Garamond"/>
        </w:rPr>
        <w:t>………</w:t>
      </w:r>
      <w:r w:rsidRPr="00E478B7">
        <w:rPr>
          <w:rFonts w:ascii="Garamond" w:hAnsi="Garamond"/>
        </w:rPr>
        <w:t>.</w:t>
      </w:r>
    </w:p>
    <w:p w14:paraId="38CD9DDD" w14:textId="77777777" w:rsidR="0089032F" w:rsidRDefault="0089032F" w:rsidP="0089032F">
      <w:pPr>
        <w:jc w:val="both"/>
        <w:rPr>
          <w:rFonts w:ascii="Garamond" w:hAnsi="Garamond"/>
        </w:rPr>
      </w:pPr>
      <w:r>
        <w:rPr>
          <w:rFonts w:ascii="Garamond" w:hAnsi="Garamond"/>
        </w:rPr>
        <w:t>Opiniowany okres działalności zawodowej studenta/</w:t>
      </w:r>
      <w:proofErr w:type="spellStart"/>
      <w:r>
        <w:rPr>
          <w:rFonts w:ascii="Garamond" w:hAnsi="Garamond"/>
        </w:rPr>
        <w:t>tki</w:t>
      </w:r>
      <w:proofErr w:type="spellEnd"/>
      <w:r>
        <w:rPr>
          <w:rFonts w:ascii="Garamond" w:hAnsi="Garamond"/>
        </w:rPr>
        <w:t>: …………………………………………</w:t>
      </w:r>
    </w:p>
    <w:p w14:paraId="432DF43D" w14:textId="77777777" w:rsidR="0089032F" w:rsidRPr="00E478B7" w:rsidRDefault="0089032F" w:rsidP="0089032F">
      <w:pPr>
        <w:jc w:val="both"/>
        <w:rPr>
          <w:rFonts w:ascii="Garamond" w:hAnsi="Garamond"/>
        </w:rPr>
      </w:pPr>
    </w:p>
    <w:p w14:paraId="54FF908A" w14:textId="0B27B836" w:rsidR="0089032F" w:rsidRPr="00E478B7" w:rsidRDefault="0089032F" w:rsidP="0089032F">
      <w:pPr>
        <w:jc w:val="both"/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>1. Jak ocenia Pan/Pani postawę studenta/</w:t>
      </w:r>
      <w:proofErr w:type="spellStart"/>
      <w:r w:rsidRPr="00E478B7">
        <w:rPr>
          <w:rFonts w:ascii="Garamond" w:hAnsi="Garamond"/>
          <w:b/>
          <w:bCs/>
        </w:rPr>
        <w:t>tki</w:t>
      </w:r>
      <w:proofErr w:type="spellEnd"/>
      <w:r w:rsidRPr="00E478B7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>prezentowaną w związku z wykonywaniem obowiązków zawodowych</w:t>
      </w:r>
      <w:r w:rsidRPr="00E478B7">
        <w:rPr>
          <w:rFonts w:ascii="Garamond" w:hAnsi="Garamond"/>
          <w:b/>
          <w:bCs/>
        </w:rPr>
        <w:t>?</w:t>
      </w:r>
    </w:p>
    <w:p w14:paraId="7562B25C" w14:textId="77777777" w:rsidR="00395E2A" w:rsidRPr="00E478B7" w:rsidRDefault="00395E2A" w:rsidP="006D57D1">
      <w:pPr>
        <w:jc w:val="both"/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95E2A" w:rsidRPr="00E478B7" w14:paraId="7ABAF655" w14:textId="77777777" w:rsidTr="00395E2A">
        <w:tc>
          <w:tcPr>
            <w:tcW w:w="4531" w:type="dxa"/>
          </w:tcPr>
          <w:p w14:paraId="4A33FB37" w14:textId="6D0609BF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Przedmiot oceny</w:t>
            </w:r>
          </w:p>
        </w:tc>
        <w:tc>
          <w:tcPr>
            <w:tcW w:w="4531" w:type="dxa"/>
          </w:tcPr>
          <w:p w14:paraId="4739428D" w14:textId="5E6E0819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Ocena (w skali od 6 – celujący do 2 niedostateczny)</w:t>
            </w:r>
          </w:p>
        </w:tc>
      </w:tr>
      <w:tr w:rsidR="00395E2A" w:rsidRPr="00E478B7" w14:paraId="3F8CB84E" w14:textId="77777777" w:rsidTr="00395E2A">
        <w:tc>
          <w:tcPr>
            <w:tcW w:w="4531" w:type="dxa"/>
          </w:tcPr>
          <w:p w14:paraId="71891648" w14:textId="0688AE1E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Stosunek do obowiązków</w:t>
            </w:r>
          </w:p>
        </w:tc>
        <w:tc>
          <w:tcPr>
            <w:tcW w:w="4531" w:type="dxa"/>
          </w:tcPr>
          <w:p w14:paraId="3328CEA7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56CFE101" w14:textId="77777777" w:rsidTr="00395E2A">
        <w:tc>
          <w:tcPr>
            <w:tcW w:w="4531" w:type="dxa"/>
          </w:tcPr>
          <w:p w14:paraId="148767CC" w14:textId="454EC981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Stosunek do pracowników placówki</w:t>
            </w:r>
          </w:p>
        </w:tc>
        <w:tc>
          <w:tcPr>
            <w:tcW w:w="4531" w:type="dxa"/>
          </w:tcPr>
          <w:p w14:paraId="29A5C052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28567ECD" w14:textId="77777777" w:rsidTr="00395E2A">
        <w:tc>
          <w:tcPr>
            <w:tcW w:w="4531" w:type="dxa"/>
          </w:tcPr>
          <w:p w14:paraId="7FF7CDAF" w14:textId="6EB88AEC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Umiejętność pracy w zespole</w:t>
            </w:r>
          </w:p>
        </w:tc>
        <w:tc>
          <w:tcPr>
            <w:tcW w:w="4531" w:type="dxa"/>
          </w:tcPr>
          <w:p w14:paraId="609AA91C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507A6DF8" w14:textId="77777777" w:rsidTr="00395E2A">
        <w:tc>
          <w:tcPr>
            <w:tcW w:w="4531" w:type="dxa"/>
          </w:tcPr>
          <w:p w14:paraId="194B39F8" w14:textId="2402613A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Zaangażowanie</w:t>
            </w:r>
          </w:p>
        </w:tc>
        <w:tc>
          <w:tcPr>
            <w:tcW w:w="4531" w:type="dxa"/>
          </w:tcPr>
          <w:p w14:paraId="75FB9B1C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698F9DF5" w14:textId="77777777" w:rsidTr="00395E2A">
        <w:tc>
          <w:tcPr>
            <w:tcW w:w="4531" w:type="dxa"/>
          </w:tcPr>
          <w:p w14:paraId="03D9930C" w14:textId="25C06461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Aktywność, pomysłowość, inicjatywa</w:t>
            </w:r>
          </w:p>
        </w:tc>
        <w:tc>
          <w:tcPr>
            <w:tcW w:w="4531" w:type="dxa"/>
          </w:tcPr>
          <w:p w14:paraId="4CEADF91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41C9429E" w14:textId="77777777" w:rsidTr="00395E2A">
        <w:tc>
          <w:tcPr>
            <w:tcW w:w="4531" w:type="dxa"/>
          </w:tcPr>
          <w:p w14:paraId="45ABA981" w14:textId="7AD7EB75" w:rsidR="00395E2A" w:rsidRPr="00E478B7" w:rsidRDefault="00395E2A" w:rsidP="006D57D1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Wykonanie powierzonych zadań</w:t>
            </w:r>
          </w:p>
        </w:tc>
        <w:tc>
          <w:tcPr>
            <w:tcW w:w="4531" w:type="dxa"/>
          </w:tcPr>
          <w:p w14:paraId="65928A1C" w14:textId="77777777" w:rsidR="00395E2A" w:rsidRPr="00E478B7" w:rsidRDefault="00395E2A" w:rsidP="006D57D1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26FC087" w14:textId="77777777" w:rsidR="00395E2A" w:rsidRPr="00E478B7" w:rsidRDefault="00395E2A" w:rsidP="006D57D1">
      <w:pPr>
        <w:jc w:val="both"/>
        <w:rPr>
          <w:rFonts w:ascii="Garamond" w:hAnsi="Garamond"/>
          <w:b/>
          <w:bCs/>
        </w:rPr>
      </w:pPr>
    </w:p>
    <w:p w14:paraId="2106720F" w14:textId="77777777" w:rsidR="00252A61" w:rsidRDefault="00395E2A" w:rsidP="00252A61">
      <w:pPr>
        <w:jc w:val="both"/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 xml:space="preserve">2. </w:t>
      </w:r>
      <w:r w:rsidR="00252A61" w:rsidRPr="00E478B7">
        <w:rPr>
          <w:rFonts w:ascii="Garamond" w:hAnsi="Garamond"/>
          <w:b/>
          <w:bCs/>
        </w:rPr>
        <w:t>2. Jak ocenia Pan/Pani realizację poniższych efektów uczenia się przez studenta/</w:t>
      </w:r>
      <w:proofErr w:type="spellStart"/>
      <w:r w:rsidR="00252A61" w:rsidRPr="00E478B7">
        <w:rPr>
          <w:rFonts w:ascii="Garamond" w:hAnsi="Garamond"/>
          <w:b/>
          <w:bCs/>
        </w:rPr>
        <w:t>tkę</w:t>
      </w:r>
      <w:proofErr w:type="spellEnd"/>
      <w:r w:rsidR="00252A61">
        <w:rPr>
          <w:rFonts w:ascii="Garamond" w:hAnsi="Garamond"/>
          <w:b/>
          <w:bCs/>
        </w:rPr>
        <w:t xml:space="preserve"> podczas wykonywania obowiązków zawodowych</w:t>
      </w:r>
      <w:r w:rsidR="00252A61" w:rsidRPr="00E478B7">
        <w:rPr>
          <w:rFonts w:ascii="Garamond" w:hAnsi="Garamond"/>
          <w:b/>
          <w:bCs/>
        </w:rPr>
        <w:t>?</w:t>
      </w:r>
    </w:p>
    <w:p w14:paraId="097F14EB" w14:textId="0F527AE6" w:rsidR="00E478B7" w:rsidRPr="00E478B7" w:rsidRDefault="00E478B7" w:rsidP="00395E2A">
      <w:pPr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830"/>
      </w:tblGrid>
      <w:tr w:rsidR="00395E2A" w:rsidRPr="00E478B7" w14:paraId="7D4FBF88" w14:textId="77777777" w:rsidTr="00973EA2">
        <w:tc>
          <w:tcPr>
            <w:tcW w:w="9062" w:type="dxa"/>
            <w:gridSpan w:val="3"/>
          </w:tcPr>
          <w:p w14:paraId="64787C91" w14:textId="4AA15F16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Proszę o zaznaczenie wybranej oceny w skali od 6 – celujący do 2 niedostateczny</w:t>
            </w:r>
          </w:p>
        </w:tc>
      </w:tr>
      <w:tr w:rsidR="00E478B7" w:rsidRPr="00E478B7" w14:paraId="0F0E395E" w14:textId="77777777" w:rsidTr="00973EA2">
        <w:tc>
          <w:tcPr>
            <w:tcW w:w="9062" w:type="dxa"/>
            <w:gridSpan w:val="3"/>
          </w:tcPr>
          <w:p w14:paraId="171EAE37" w14:textId="77777777" w:rsidR="00E478B7" w:rsidRPr="00E478B7" w:rsidRDefault="00E478B7" w:rsidP="00395E2A">
            <w:pPr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628AA119" w14:textId="77777777" w:rsidTr="00E478B7">
        <w:tc>
          <w:tcPr>
            <w:tcW w:w="2547" w:type="dxa"/>
          </w:tcPr>
          <w:p w14:paraId="7773C415" w14:textId="06E9A237" w:rsidR="00395E2A" w:rsidRPr="00E478B7" w:rsidRDefault="00395E2A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Symbol efektu uczenia</w:t>
            </w:r>
          </w:p>
        </w:tc>
        <w:tc>
          <w:tcPr>
            <w:tcW w:w="3685" w:type="dxa"/>
          </w:tcPr>
          <w:p w14:paraId="2F364740" w14:textId="0CD7BBAA" w:rsidR="00395E2A" w:rsidRPr="00E478B7" w:rsidRDefault="00395E2A" w:rsidP="00E478B7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Tre</w:t>
            </w:r>
            <w:r w:rsidR="009608E6" w:rsidRPr="00E478B7">
              <w:rPr>
                <w:rFonts w:ascii="Garamond" w:hAnsi="Garamond"/>
                <w:b/>
                <w:bCs/>
              </w:rPr>
              <w:t>ść efektu uczenia</w:t>
            </w:r>
          </w:p>
        </w:tc>
        <w:tc>
          <w:tcPr>
            <w:tcW w:w="2830" w:type="dxa"/>
          </w:tcPr>
          <w:p w14:paraId="50583233" w14:textId="6C59ADE6" w:rsidR="00395E2A" w:rsidRPr="00E478B7" w:rsidRDefault="009608E6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 xml:space="preserve">Ocena </w:t>
            </w:r>
            <w:r w:rsidR="0089032F">
              <w:rPr>
                <w:rFonts w:ascii="Garamond" w:hAnsi="Garamond"/>
                <w:b/>
                <w:bCs/>
              </w:rPr>
              <w:t>przełożonego</w:t>
            </w:r>
          </w:p>
        </w:tc>
      </w:tr>
      <w:tr w:rsidR="00395E2A" w:rsidRPr="00E478B7" w14:paraId="6513FAA5" w14:textId="77777777" w:rsidTr="00E478B7">
        <w:tc>
          <w:tcPr>
            <w:tcW w:w="2547" w:type="dxa"/>
          </w:tcPr>
          <w:p w14:paraId="7B531C5D" w14:textId="6319A78C" w:rsidR="00395E2A" w:rsidRPr="0049582C" w:rsidRDefault="0049582C" w:rsidP="00395E2A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PR_WG07</w:t>
            </w:r>
          </w:p>
        </w:tc>
        <w:tc>
          <w:tcPr>
            <w:tcW w:w="3685" w:type="dxa"/>
          </w:tcPr>
          <w:p w14:paraId="3E740549" w14:textId="546F70E5" w:rsidR="00395E2A" w:rsidRPr="0049582C" w:rsidRDefault="0049582C" w:rsidP="00E478B7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 xml:space="preserve">Student zna i rozumie organizację oraz zasady funkcjonowania podmiotu, w którym odbywa praktykę, w szczególności jego strukturę organizacyjną, zakres </w:t>
            </w:r>
            <w:r w:rsidRPr="0049582C">
              <w:rPr>
                <w:rFonts w:ascii="Garamond" w:hAnsi="Garamond"/>
              </w:rPr>
              <w:lastRenderedPageBreak/>
              <w:t>działalności oraz zasady realizacji zadań związanych ze stosowaniem lub obsługą prawną, a także podstawowe zasady deontologii zawodów prawniczych.</w:t>
            </w:r>
          </w:p>
        </w:tc>
        <w:tc>
          <w:tcPr>
            <w:tcW w:w="2830" w:type="dxa"/>
          </w:tcPr>
          <w:p w14:paraId="03FB91C6" w14:textId="723F907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2-3-4-5-6</w:t>
            </w:r>
          </w:p>
        </w:tc>
      </w:tr>
      <w:tr w:rsidR="00395E2A" w:rsidRPr="00E478B7" w14:paraId="14C8E528" w14:textId="77777777" w:rsidTr="00E478B7">
        <w:tc>
          <w:tcPr>
            <w:tcW w:w="2547" w:type="dxa"/>
          </w:tcPr>
          <w:p w14:paraId="4A83821A" w14:textId="18FFA444" w:rsidR="00395E2A" w:rsidRPr="0049582C" w:rsidRDefault="0049582C" w:rsidP="00395E2A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PR_WG09</w:t>
            </w:r>
          </w:p>
        </w:tc>
        <w:tc>
          <w:tcPr>
            <w:tcW w:w="3685" w:type="dxa"/>
          </w:tcPr>
          <w:p w14:paraId="32230A72" w14:textId="410DC069" w:rsidR="00395E2A" w:rsidRPr="0049582C" w:rsidRDefault="0049582C" w:rsidP="00E478B7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zna i rozumie podstawowe zasady organizacji i prowadzenia działalności związanej ze świadczeniem usług prawnych, w tym zasady organizacji pracy oraz funkcjonowania różnych form wykonywania działalności zawodowej</w:t>
            </w:r>
          </w:p>
        </w:tc>
        <w:tc>
          <w:tcPr>
            <w:tcW w:w="2830" w:type="dxa"/>
          </w:tcPr>
          <w:p w14:paraId="05547994" w14:textId="36051259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444593BF" w14:textId="77777777" w:rsidTr="00E478B7">
        <w:tc>
          <w:tcPr>
            <w:tcW w:w="2547" w:type="dxa"/>
          </w:tcPr>
          <w:p w14:paraId="7A0BE075" w14:textId="6969AF33" w:rsidR="00395E2A" w:rsidRPr="0049582C" w:rsidRDefault="00E478B7" w:rsidP="00395E2A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PR_UW02</w:t>
            </w:r>
          </w:p>
        </w:tc>
        <w:tc>
          <w:tcPr>
            <w:tcW w:w="3685" w:type="dxa"/>
          </w:tcPr>
          <w:p w14:paraId="34AED9CC" w14:textId="51816C61" w:rsidR="00395E2A" w:rsidRPr="0049582C" w:rsidRDefault="0049582C" w:rsidP="00E478B7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potrafi wyszukiwać, analizować i wykorzystywać przepisy prawa, orzecznictwo, literaturę prawniczą oraz elektroniczne źródła informacji prawnej w celu realizacji powierzonych zadań i rozwiązywania problemów prawnych występujących w praktyce zawodowej.</w:t>
            </w:r>
          </w:p>
        </w:tc>
        <w:tc>
          <w:tcPr>
            <w:tcW w:w="2830" w:type="dxa"/>
          </w:tcPr>
          <w:p w14:paraId="32E6332A" w14:textId="7B9DB20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62E2732F" w14:textId="77777777" w:rsidTr="00E478B7">
        <w:tc>
          <w:tcPr>
            <w:tcW w:w="2547" w:type="dxa"/>
          </w:tcPr>
          <w:p w14:paraId="3C41D6C9" w14:textId="20808E36" w:rsidR="00395E2A" w:rsidRPr="0049582C" w:rsidRDefault="00E478B7" w:rsidP="00395E2A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PR_UW03</w:t>
            </w:r>
          </w:p>
        </w:tc>
        <w:tc>
          <w:tcPr>
            <w:tcW w:w="3685" w:type="dxa"/>
          </w:tcPr>
          <w:p w14:paraId="44D9B30A" w14:textId="4BD428F9" w:rsidR="00395E2A" w:rsidRPr="0049582C" w:rsidRDefault="0049582C" w:rsidP="00E478B7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potrafi stosować przepisy prawa oraz zasady etyki i wykonywania zawodu do rozwiązywania problemów prawnych występujących w praktyce, z uwzględnieniem zasad poufności, ochrony informacji oraz odpowiedzialności za podejmowane działania.</w:t>
            </w:r>
          </w:p>
        </w:tc>
        <w:tc>
          <w:tcPr>
            <w:tcW w:w="2830" w:type="dxa"/>
          </w:tcPr>
          <w:p w14:paraId="6EB64E30" w14:textId="6BC2A9C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1B6AFC43" w14:textId="77777777" w:rsidTr="000B4650">
        <w:tc>
          <w:tcPr>
            <w:tcW w:w="2547" w:type="dxa"/>
          </w:tcPr>
          <w:p w14:paraId="2469B3B5" w14:textId="3D315966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PR_UW06</w:t>
            </w:r>
          </w:p>
        </w:tc>
        <w:tc>
          <w:tcPr>
            <w:tcW w:w="3685" w:type="dxa"/>
            <w:vAlign w:val="center"/>
          </w:tcPr>
          <w:p w14:paraId="061FF43C" w14:textId="5DF8DFF8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potrafi sporządzać, analizować i weryfikować podstawowe dokumenty prawne, w tym pisma procesowe oraz inne dokumenty związane z działalnością podmiotu, w którym odbywa praktykę, z uwzględnieniem właściwych wymogów formalnych i merytorycznych.</w:t>
            </w:r>
          </w:p>
        </w:tc>
        <w:tc>
          <w:tcPr>
            <w:tcW w:w="2830" w:type="dxa"/>
          </w:tcPr>
          <w:p w14:paraId="12E94E3C" w14:textId="25F71F6A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600C7D58" w14:textId="77777777" w:rsidTr="00E478B7">
        <w:tc>
          <w:tcPr>
            <w:tcW w:w="2547" w:type="dxa"/>
          </w:tcPr>
          <w:p w14:paraId="725C4D1C" w14:textId="5B55F32E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PR_UK08</w:t>
            </w:r>
          </w:p>
        </w:tc>
        <w:tc>
          <w:tcPr>
            <w:tcW w:w="3685" w:type="dxa"/>
          </w:tcPr>
          <w:p w14:paraId="5A0722E8" w14:textId="48091A35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potrafi przygotowywać i przedstawiać informacje oraz stanowiska dotyczące zagadnień prawnych, dostosowując sposób komunikacji do charakteru zadania i potrzeb odbiorcy.</w:t>
            </w:r>
          </w:p>
        </w:tc>
        <w:tc>
          <w:tcPr>
            <w:tcW w:w="2830" w:type="dxa"/>
          </w:tcPr>
          <w:p w14:paraId="5ED3024F" w14:textId="147CF84E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0F47F8FC" w14:textId="77777777" w:rsidTr="00E478B7">
        <w:tc>
          <w:tcPr>
            <w:tcW w:w="2547" w:type="dxa"/>
          </w:tcPr>
          <w:p w14:paraId="5A318158" w14:textId="4F85A669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PR_UO09</w:t>
            </w:r>
          </w:p>
        </w:tc>
        <w:tc>
          <w:tcPr>
            <w:tcW w:w="3685" w:type="dxa"/>
          </w:tcPr>
          <w:p w14:paraId="383BE7C8" w14:textId="167CCC10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 xml:space="preserve">Student potrafi współdziałać z innymi osobami przy realizacji zadań związanych ze stosowaniem prawa, przyjmując odpowiednią rolę w zespole oraz prawidłowo organizując </w:t>
            </w:r>
            <w:r w:rsidRPr="0049582C">
              <w:rPr>
                <w:rFonts w:ascii="Garamond" w:hAnsi="Garamond"/>
              </w:rPr>
              <w:lastRenderedPageBreak/>
              <w:t>wykonywanie powierzonych obowiązków.</w:t>
            </w:r>
          </w:p>
        </w:tc>
        <w:tc>
          <w:tcPr>
            <w:tcW w:w="2830" w:type="dxa"/>
          </w:tcPr>
          <w:p w14:paraId="6D37C330" w14:textId="194E972A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2-3-4-5-6</w:t>
            </w:r>
          </w:p>
        </w:tc>
      </w:tr>
      <w:tr w:rsidR="0049582C" w:rsidRPr="00E478B7" w14:paraId="796624DF" w14:textId="77777777" w:rsidTr="00E478B7">
        <w:tc>
          <w:tcPr>
            <w:tcW w:w="2547" w:type="dxa"/>
          </w:tcPr>
          <w:p w14:paraId="5727886E" w14:textId="3ACA7B32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PR_UU10</w:t>
            </w:r>
          </w:p>
        </w:tc>
        <w:tc>
          <w:tcPr>
            <w:tcW w:w="3685" w:type="dxa"/>
          </w:tcPr>
          <w:p w14:paraId="22A9B63C" w14:textId="70255B04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potrafi identyfikować własne potrzeby w zakresie wiedzy i umiejętności zawodowych oraz planować dalszy rozwój kompetencji w oparciu o doświadczenia zdobyte podczas praktyki.</w:t>
            </w:r>
          </w:p>
        </w:tc>
        <w:tc>
          <w:tcPr>
            <w:tcW w:w="2830" w:type="dxa"/>
          </w:tcPr>
          <w:p w14:paraId="63C0E034" w14:textId="7709DD07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4F34BBB4" w14:textId="77777777" w:rsidTr="00E478B7">
        <w:tc>
          <w:tcPr>
            <w:tcW w:w="2547" w:type="dxa"/>
          </w:tcPr>
          <w:p w14:paraId="5EA17420" w14:textId="17B987F7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PR_KK01</w:t>
            </w:r>
          </w:p>
        </w:tc>
        <w:tc>
          <w:tcPr>
            <w:tcW w:w="3685" w:type="dxa"/>
          </w:tcPr>
          <w:p w14:paraId="72F0C5DD" w14:textId="5A6A617C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jest gotów do krytycznej oceny własnej wiedzy i umiejętności oraz do systematycznego rozwijania kompetencji niezbędnych do wykonywania zadań zawodowych związanych ze stosowaniem prawa.</w:t>
            </w:r>
          </w:p>
        </w:tc>
        <w:tc>
          <w:tcPr>
            <w:tcW w:w="2830" w:type="dxa"/>
          </w:tcPr>
          <w:p w14:paraId="19E3B21D" w14:textId="50714D47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01380C32" w14:textId="77777777" w:rsidTr="00E478B7">
        <w:tc>
          <w:tcPr>
            <w:tcW w:w="2547" w:type="dxa"/>
          </w:tcPr>
          <w:p w14:paraId="3511D8EF" w14:textId="1600D16F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PR_KK02</w:t>
            </w:r>
          </w:p>
        </w:tc>
        <w:tc>
          <w:tcPr>
            <w:tcW w:w="3685" w:type="dxa"/>
          </w:tcPr>
          <w:p w14:paraId="08BC1BEC" w14:textId="173F5D5B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jest gotów korzystać z wiedzy i doświadczenia osób posiadających specjalistyczne kompetencje oraz zasięgać ich opinii w przypadku problemów wymagających wiedzy wykraczającej poza posiadane kompetencje.</w:t>
            </w:r>
          </w:p>
        </w:tc>
        <w:tc>
          <w:tcPr>
            <w:tcW w:w="2830" w:type="dxa"/>
          </w:tcPr>
          <w:p w14:paraId="3387F112" w14:textId="25AE80D3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49582C" w:rsidRPr="00E478B7" w14:paraId="191AC929" w14:textId="77777777" w:rsidTr="00E478B7">
        <w:tc>
          <w:tcPr>
            <w:tcW w:w="2547" w:type="dxa"/>
          </w:tcPr>
          <w:p w14:paraId="5E3886AC" w14:textId="2F1795ED" w:rsidR="0049582C" w:rsidRPr="0049582C" w:rsidRDefault="0049582C" w:rsidP="0049582C">
            <w:pPr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PR_KR04</w:t>
            </w:r>
          </w:p>
        </w:tc>
        <w:tc>
          <w:tcPr>
            <w:tcW w:w="3685" w:type="dxa"/>
          </w:tcPr>
          <w:p w14:paraId="39934A47" w14:textId="051F5CF0" w:rsidR="0049582C" w:rsidRPr="0049582C" w:rsidRDefault="0049582C" w:rsidP="0049582C">
            <w:pPr>
              <w:jc w:val="both"/>
              <w:rPr>
                <w:rFonts w:ascii="Garamond" w:hAnsi="Garamond"/>
              </w:rPr>
            </w:pPr>
            <w:r w:rsidRPr="0049582C">
              <w:rPr>
                <w:rFonts w:ascii="Garamond" w:hAnsi="Garamond"/>
              </w:rPr>
              <w:t>Student jest gotów do odpowiedzialnego, profesjonalnego i etycznego wykonywania powierzonych zadań, z poszanowaniem zasad właściwych dla zawodów prawniczych, praw i interesów osób, których zadania te dotyczą, oraz z uwzględnieniem społecznej odpowiedzialności związanej ze stosowaniem prawa.</w:t>
            </w:r>
          </w:p>
        </w:tc>
        <w:tc>
          <w:tcPr>
            <w:tcW w:w="2830" w:type="dxa"/>
          </w:tcPr>
          <w:p w14:paraId="62956A45" w14:textId="3290E4F0" w:rsidR="0049582C" w:rsidRPr="00E478B7" w:rsidRDefault="0049582C" w:rsidP="0049582C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</w:tbl>
    <w:p w14:paraId="3DA98DD4" w14:textId="4EE7D655" w:rsidR="006D57D1" w:rsidRDefault="006D57D1" w:rsidP="00E478B7">
      <w:pPr>
        <w:rPr>
          <w:rFonts w:ascii="Garamond" w:hAnsi="Garamond"/>
        </w:rPr>
      </w:pPr>
    </w:p>
    <w:p w14:paraId="069A6A12" w14:textId="77777777" w:rsidR="00E478B7" w:rsidRDefault="00E478B7" w:rsidP="00E478B7">
      <w:pPr>
        <w:rPr>
          <w:rFonts w:ascii="Garamond" w:hAnsi="Garamond"/>
        </w:rPr>
      </w:pPr>
    </w:p>
    <w:p w14:paraId="7FE0E0C2" w14:textId="6454A690" w:rsidR="00E478B7" w:rsidRPr="00C4383E" w:rsidRDefault="00E478B7" w:rsidP="00E478B7">
      <w:pPr>
        <w:jc w:val="center"/>
        <w:rPr>
          <w:rFonts w:ascii="Garamond" w:hAnsi="Garamond"/>
          <w:i/>
          <w:iCs/>
        </w:rPr>
      </w:pPr>
      <w:r w:rsidRPr="00C4383E">
        <w:rPr>
          <w:rFonts w:ascii="Garamond" w:hAnsi="Garamond"/>
          <w:i/>
          <w:iCs/>
        </w:rPr>
        <w:t xml:space="preserve">Podpis i pieczęć </w:t>
      </w:r>
      <w:r w:rsidR="00C4383E" w:rsidRPr="00C4383E">
        <w:rPr>
          <w:rFonts w:ascii="Garamond" w:hAnsi="Garamond"/>
          <w:i/>
          <w:iCs/>
        </w:rPr>
        <w:t>P</w:t>
      </w:r>
      <w:r w:rsidR="0089032F" w:rsidRPr="00C4383E">
        <w:rPr>
          <w:rFonts w:ascii="Garamond" w:hAnsi="Garamond"/>
          <w:i/>
          <w:iCs/>
        </w:rPr>
        <w:t>rzełożonego</w:t>
      </w:r>
    </w:p>
    <w:p w14:paraId="7B35BDCD" w14:textId="0781BC3C" w:rsidR="00E478B7" w:rsidRPr="00E478B7" w:rsidRDefault="00E478B7" w:rsidP="00E478B7">
      <w:pPr>
        <w:jc w:val="center"/>
        <w:rPr>
          <w:rFonts w:ascii="Garamond" w:hAnsi="Garamond"/>
        </w:rPr>
      </w:pPr>
      <w:r>
        <w:rPr>
          <w:rFonts w:ascii="Garamond" w:hAnsi="Garamond"/>
        </w:rPr>
        <w:t>……………………..……</w:t>
      </w:r>
    </w:p>
    <w:sectPr w:rsidR="00E478B7" w:rsidRPr="00E47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67"/>
    <w:rsid w:val="00031C67"/>
    <w:rsid w:val="00252A61"/>
    <w:rsid w:val="00395E2A"/>
    <w:rsid w:val="0049582C"/>
    <w:rsid w:val="005A6CB3"/>
    <w:rsid w:val="0067352C"/>
    <w:rsid w:val="006D2046"/>
    <w:rsid w:val="006D57D1"/>
    <w:rsid w:val="0089032F"/>
    <w:rsid w:val="009608E6"/>
    <w:rsid w:val="00A119C6"/>
    <w:rsid w:val="00A635EF"/>
    <w:rsid w:val="00B66832"/>
    <w:rsid w:val="00C4383E"/>
    <w:rsid w:val="00D57EA7"/>
    <w:rsid w:val="00E03BE3"/>
    <w:rsid w:val="00E20C71"/>
    <w:rsid w:val="00E4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4183"/>
  <w15:chartTrackingRefBased/>
  <w15:docId w15:val="{35B70DF6-173B-480A-8FDA-13511737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31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1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1C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1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1C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1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1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1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1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1C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1C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1C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1C6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1C6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1C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1C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1C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1C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1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1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1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1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1C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1C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1C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1C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1C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1C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1C6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95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Jasińska</dc:creator>
  <cp:keywords/>
  <dc:description/>
  <cp:lastModifiedBy>Katarzyna Jasińska</cp:lastModifiedBy>
  <cp:revision>5</cp:revision>
  <dcterms:created xsi:type="dcterms:W3CDTF">2026-09-12T09:25:00Z</dcterms:created>
  <dcterms:modified xsi:type="dcterms:W3CDTF">2026-09-12T10:51:00Z</dcterms:modified>
</cp:coreProperties>
</file>