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663E0" w14:textId="77777777" w:rsidR="003940B4" w:rsidRPr="00E478B7" w:rsidRDefault="003940B4" w:rsidP="003940B4">
      <w:pPr>
        <w:ind w:left="4956"/>
        <w:rPr>
          <w:rFonts w:ascii="Garamond" w:hAnsi="Garamond"/>
        </w:rPr>
      </w:pPr>
      <w:r w:rsidRPr="00E478B7">
        <w:rPr>
          <w:rFonts w:ascii="Garamond" w:hAnsi="Garamond"/>
        </w:rPr>
        <w:t>Miejsc</w:t>
      </w:r>
      <w:r>
        <w:rPr>
          <w:rFonts w:ascii="Garamond" w:hAnsi="Garamond"/>
        </w:rPr>
        <w:t xml:space="preserve">e i data </w:t>
      </w:r>
      <w:r w:rsidRPr="00E478B7">
        <w:rPr>
          <w:rFonts w:ascii="Garamond" w:hAnsi="Garamond"/>
        </w:rPr>
        <w:t>…….………………….</w:t>
      </w:r>
    </w:p>
    <w:p w14:paraId="4CE2321C" w14:textId="77777777" w:rsidR="003940B4" w:rsidRPr="00E478B7" w:rsidRDefault="003940B4" w:rsidP="003940B4">
      <w:pPr>
        <w:rPr>
          <w:rFonts w:ascii="Garamond" w:hAnsi="Garamond"/>
        </w:rPr>
      </w:pPr>
    </w:p>
    <w:p w14:paraId="1CA93CAF" w14:textId="77777777" w:rsidR="003940B4" w:rsidRPr="00E478B7" w:rsidRDefault="003940B4" w:rsidP="003940B4">
      <w:pPr>
        <w:jc w:val="center"/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Ankieta </w:t>
      </w:r>
      <w:r>
        <w:rPr>
          <w:rFonts w:ascii="Garamond" w:hAnsi="Garamond"/>
          <w:b/>
          <w:bCs/>
        </w:rPr>
        <w:t xml:space="preserve">Praktykanta - samoocena </w:t>
      </w:r>
    </w:p>
    <w:p w14:paraId="2389B741" w14:textId="2927D3D9" w:rsidR="003940B4" w:rsidRPr="00D57EA7" w:rsidRDefault="003940B4" w:rsidP="003940B4">
      <w:pPr>
        <w:jc w:val="center"/>
        <w:rPr>
          <w:rFonts w:ascii="Garamond" w:hAnsi="Garamond"/>
          <w:i/>
          <w:iCs/>
        </w:rPr>
      </w:pPr>
      <w:r w:rsidRPr="00E478B7">
        <w:rPr>
          <w:rFonts w:ascii="Garamond" w:hAnsi="Garamond"/>
          <w:b/>
          <w:bCs/>
        </w:rPr>
        <w:t>o studen</w:t>
      </w:r>
      <w:r>
        <w:rPr>
          <w:rFonts w:ascii="Garamond" w:hAnsi="Garamond"/>
          <w:b/>
          <w:bCs/>
        </w:rPr>
        <w:t>ta</w:t>
      </w:r>
      <w:r w:rsidRPr="00E478B7">
        <w:rPr>
          <w:rFonts w:ascii="Garamond" w:hAnsi="Garamond"/>
          <w:b/>
          <w:bCs/>
        </w:rPr>
        <w:t>/t</w:t>
      </w:r>
      <w:r>
        <w:rPr>
          <w:rFonts w:ascii="Garamond" w:hAnsi="Garamond"/>
          <w:b/>
          <w:bCs/>
        </w:rPr>
        <w:t>ki</w:t>
      </w:r>
      <w:r w:rsidRPr="00E478B7">
        <w:rPr>
          <w:rFonts w:ascii="Garamond" w:hAnsi="Garamond"/>
        </w:rPr>
        <w:t xml:space="preserve"> ………………………………………</w:t>
      </w:r>
      <w:r>
        <w:rPr>
          <w:rFonts w:ascii="Garamond" w:hAnsi="Garamond"/>
          <w:i/>
          <w:iCs/>
        </w:rPr>
        <w:t xml:space="preserve"> </w:t>
      </w:r>
      <w:r>
        <w:rPr>
          <w:rFonts w:ascii="Garamond" w:hAnsi="Garamond"/>
        </w:rPr>
        <w:t xml:space="preserve">Wydziału Prawa Uniwersytetu Andrzeja Frycza Modrzewskiego w Krakowie </w:t>
      </w:r>
      <w:r w:rsidRPr="00D57EA7">
        <w:rPr>
          <w:rFonts w:ascii="Garamond" w:hAnsi="Garamond"/>
        </w:rPr>
        <w:t>(nabór 202</w:t>
      </w:r>
      <w:r w:rsidR="005B45E0">
        <w:rPr>
          <w:rFonts w:ascii="Garamond" w:hAnsi="Garamond"/>
        </w:rPr>
        <w:t>6</w:t>
      </w:r>
      <w:r w:rsidRPr="00D57EA7">
        <w:rPr>
          <w:rFonts w:ascii="Garamond" w:hAnsi="Garamond"/>
        </w:rPr>
        <w:t>/202</w:t>
      </w:r>
      <w:r>
        <w:rPr>
          <w:rFonts w:ascii="Garamond" w:hAnsi="Garamond"/>
        </w:rPr>
        <w:t>7</w:t>
      </w:r>
      <w:r w:rsidRPr="00D57EA7">
        <w:rPr>
          <w:rFonts w:ascii="Garamond" w:hAnsi="Garamond"/>
        </w:rPr>
        <w:t>)</w:t>
      </w:r>
    </w:p>
    <w:p w14:paraId="7547FC7F" w14:textId="77777777" w:rsidR="003940B4" w:rsidRDefault="003940B4" w:rsidP="003940B4">
      <w:pPr>
        <w:jc w:val="both"/>
        <w:rPr>
          <w:rFonts w:ascii="Garamond" w:hAnsi="Garamond"/>
        </w:rPr>
      </w:pPr>
    </w:p>
    <w:p w14:paraId="65AE83B4" w14:textId="77777777" w:rsidR="003940B4" w:rsidRDefault="003940B4" w:rsidP="003940B4">
      <w:pPr>
        <w:jc w:val="both"/>
        <w:rPr>
          <w:rFonts w:ascii="Garamond" w:hAnsi="Garamond"/>
        </w:rPr>
      </w:pPr>
      <w:r>
        <w:rPr>
          <w:rFonts w:ascii="Garamond" w:hAnsi="Garamond"/>
        </w:rPr>
        <w:t>Miejsca odbywania praktyki: ……………………………………………………………………...</w:t>
      </w:r>
    </w:p>
    <w:p w14:paraId="72FF7C0F" w14:textId="77777777" w:rsidR="003940B4" w:rsidRPr="00E478B7" w:rsidRDefault="003940B4" w:rsidP="003940B4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Opiekun praktyki:</w:t>
      </w:r>
      <w:r>
        <w:rPr>
          <w:rFonts w:ascii="Garamond" w:hAnsi="Garamond"/>
        </w:rPr>
        <w:t xml:space="preserve"> </w:t>
      </w:r>
      <w:r w:rsidRPr="00E478B7">
        <w:rPr>
          <w:rFonts w:ascii="Garamond" w:hAnsi="Garamond"/>
        </w:rPr>
        <w:t>…………………………………………………………</w:t>
      </w:r>
      <w:r>
        <w:rPr>
          <w:rFonts w:ascii="Garamond" w:hAnsi="Garamond"/>
        </w:rPr>
        <w:t>...</w:t>
      </w:r>
      <w:r w:rsidRPr="00E478B7">
        <w:rPr>
          <w:rFonts w:ascii="Garamond" w:hAnsi="Garamond"/>
        </w:rPr>
        <w:t>……………………</w:t>
      </w:r>
    </w:p>
    <w:p w14:paraId="4E474C53" w14:textId="77777777" w:rsidR="003940B4" w:rsidRPr="00E478B7" w:rsidRDefault="003940B4" w:rsidP="003940B4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Stanowisko/zawód opiekuna praktyki: …………………………………………</w:t>
      </w:r>
      <w:r>
        <w:rPr>
          <w:rFonts w:ascii="Garamond" w:hAnsi="Garamond"/>
        </w:rPr>
        <w:t>……...</w:t>
      </w:r>
      <w:r w:rsidRPr="00E478B7">
        <w:rPr>
          <w:rFonts w:ascii="Garamond" w:hAnsi="Garamond"/>
        </w:rPr>
        <w:t>…</w:t>
      </w:r>
      <w:r>
        <w:rPr>
          <w:rFonts w:ascii="Garamond" w:hAnsi="Garamond"/>
        </w:rPr>
        <w:t>………</w:t>
      </w:r>
      <w:r w:rsidRPr="00E478B7">
        <w:rPr>
          <w:rFonts w:ascii="Garamond" w:hAnsi="Garamond"/>
        </w:rPr>
        <w:t>.</w:t>
      </w:r>
    </w:p>
    <w:p w14:paraId="2047F62E" w14:textId="77777777" w:rsidR="003940B4" w:rsidRPr="00E478B7" w:rsidRDefault="003940B4" w:rsidP="003940B4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Liczba godzin praktyki: …………………………………………………………</w:t>
      </w:r>
      <w:r>
        <w:rPr>
          <w:rFonts w:ascii="Garamond" w:hAnsi="Garamond"/>
        </w:rPr>
        <w:t>………………...</w:t>
      </w:r>
    </w:p>
    <w:p w14:paraId="03BBF704" w14:textId="77777777" w:rsidR="003940B4" w:rsidRPr="00E478B7" w:rsidRDefault="003940B4" w:rsidP="003940B4">
      <w:pPr>
        <w:jc w:val="both"/>
        <w:rPr>
          <w:rFonts w:ascii="Garamond" w:hAnsi="Garamond"/>
        </w:rPr>
      </w:pPr>
      <w:r w:rsidRPr="00E478B7">
        <w:rPr>
          <w:rFonts w:ascii="Garamond" w:hAnsi="Garamond"/>
        </w:rPr>
        <w:t>Data rozpoczęcia i zakończenia praktyki: ………………………………………………………</w:t>
      </w:r>
      <w:r>
        <w:rPr>
          <w:rFonts w:ascii="Garamond" w:hAnsi="Garamond"/>
        </w:rPr>
        <w:t>…</w:t>
      </w:r>
    </w:p>
    <w:p w14:paraId="5CFFFFAF" w14:textId="77777777" w:rsidR="003940B4" w:rsidRDefault="003940B4" w:rsidP="003940B4">
      <w:pPr>
        <w:rPr>
          <w:rFonts w:ascii="Garamond" w:hAnsi="Garamond"/>
        </w:rPr>
      </w:pPr>
    </w:p>
    <w:p w14:paraId="6400D55B" w14:textId="77777777" w:rsidR="003940B4" w:rsidRDefault="003940B4" w:rsidP="003940B4">
      <w:pPr>
        <w:rPr>
          <w:rFonts w:ascii="Garamond" w:hAnsi="Garamond"/>
          <w:b/>
          <w:bCs/>
        </w:rPr>
      </w:pPr>
      <w:r w:rsidRPr="00E478B7">
        <w:rPr>
          <w:rFonts w:ascii="Garamond" w:hAnsi="Garamond"/>
          <w:b/>
          <w:bCs/>
        </w:rPr>
        <w:t xml:space="preserve"> Jak ocenia Pan/Pani </w:t>
      </w:r>
      <w:r>
        <w:rPr>
          <w:rFonts w:ascii="Garamond" w:hAnsi="Garamond"/>
          <w:b/>
          <w:bCs/>
        </w:rPr>
        <w:t>osiągnięcie przez siebie</w:t>
      </w:r>
      <w:r w:rsidRPr="00E478B7">
        <w:rPr>
          <w:rFonts w:ascii="Garamond" w:hAnsi="Garamond"/>
          <w:b/>
          <w:bCs/>
        </w:rPr>
        <w:t xml:space="preserve"> poniższych efektów uczenia się</w:t>
      </w:r>
      <w:r>
        <w:rPr>
          <w:rFonts w:ascii="Garamond" w:hAnsi="Garamond"/>
          <w:b/>
          <w:bCs/>
        </w:rPr>
        <w:t xml:space="preserve"> w toku praktyki zawodowej</w:t>
      </w:r>
      <w:r w:rsidRPr="00E478B7">
        <w:rPr>
          <w:rFonts w:ascii="Garamond" w:hAnsi="Garamond"/>
          <w:b/>
          <w:bCs/>
        </w:rPr>
        <w:t>?</w:t>
      </w:r>
    </w:p>
    <w:p w14:paraId="097F14EB" w14:textId="77777777" w:rsidR="00E478B7" w:rsidRPr="00E478B7" w:rsidRDefault="00E478B7" w:rsidP="00395E2A">
      <w:pPr>
        <w:rPr>
          <w:rFonts w:ascii="Garamond" w:hAnsi="Garamond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830"/>
      </w:tblGrid>
      <w:tr w:rsidR="00395E2A" w:rsidRPr="00E478B7" w14:paraId="7D4FBF88" w14:textId="77777777" w:rsidTr="00973EA2">
        <w:tc>
          <w:tcPr>
            <w:tcW w:w="9062" w:type="dxa"/>
            <w:gridSpan w:val="3"/>
          </w:tcPr>
          <w:p w14:paraId="64787C91" w14:textId="4AA15F16" w:rsidR="00395E2A" w:rsidRPr="00E478B7" w:rsidRDefault="00395E2A" w:rsidP="00395E2A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Proszę o zaznaczenie wybranej oceny w skali od 6 – celujący do 2 niedostateczny</w:t>
            </w:r>
          </w:p>
        </w:tc>
      </w:tr>
      <w:tr w:rsidR="00E478B7" w:rsidRPr="00E478B7" w14:paraId="0F0E395E" w14:textId="77777777" w:rsidTr="00973EA2">
        <w:tc>
          <w:tcPr>
            <w:tcW w:w="9062" w:type="dxa"/>
            <w:gridSpan w:val="3"/>
          </w:tcPr>
          <w:p w14:paraId="171EAE37" w14:textId="77777777" w:rsidR="00E478B7" w:rsidRPr="00E478B7" w:rsidRDefault="00E478B7" w:rsidP="00395E2A">
            <w:pPr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395E2A" w:rsidRPr="00E478B7" w14:paraId="628AA119" w14:textId="77777777" w:rsidTr="00E478B7">
        <w:tc>
          <w:tcPr>
            <w:tcW w:w="2547" w:type="dxa"/>
          </w:tcPr>
          <w:p w14:paraId="7773C415" w14:textId="06E9A237" w:rsidR="00395E2A" w:rsidRPr="00E478B7" w:rsidRDefault="00395E2A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Symbol efektu uczenia</w:t>
            </w:r>
          </w:p>
        </w:tc>
        <w:tc>
          <w:tcPr>
            <w:tcW w:w="3685" w:type="dxa"/>
          </w:tcPr>
          <w:p w14:paraId="2F364740" w14:textId="0CD7BBAA" w:rsidR="00395E2A" w:rsidRPr="00E478B7" w:rsidRDefault="00395E2A" w:rsidP="00E478B7">
            <w:pPr>
              <w:jc w:val="center"/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>Tre</w:t>
            </w:r>
            <w:r w:rsidR="009608E6" w:rsidRPr="00E478B7">
              <w:rPr>
                <w:rFonts w:ascii="Garamond" w:hAnsi="Garamond"/>
                <w:b/>
                <w:bCs/>
              </w:rPr>
              <w:t>ść efektu uczenia</w:t>
            </w:r>
          </w:p>
        </w:tc>
        <w:tc>
          <w:tcPr>
            <w:tcW w:w="2830" w:type="dxa"/>
          </w:tcPr>
          <w:p w14:paraId="50583233" w14:textId="03CC837A" w:rsidR="00395E2A" w:rsidRPr="00E478B7" w:rsidRDefault="009608E6" w:rsidP="00395E2A">
            <w:pPr>
              <w:rPr>
                <w:rFonts w:ascii="Garamond" w:hAnsi="Garamond"/>
                <w:b/>
                <w:bCs/>
              </w:rPr>
            </w:pPr>
            <w:r w:rsidRPr="00E478B7">
              <w:rPr>
                <w:rFonts w:ascii="Garamond" w:hAnsi="Garamond"/>
                <w:b/>
                <w:bCs/>
              </w:rPr>
              <w:t xml:space="preserve">Ocena </w:t>
            </w:r>
            <w:r w:rsidR="00CA38B0">
              <w:rPr>
                <w:rFonts w:ascii="Garamond" w:hAnsi="Garamond"/>
                <w:b/>
                <w:bCs/>
              </w:rPr>
              <w:t>prktykanta</w:t>
            </w:r>
          </w:p>
        </w:tc>
      </w:tr>
      <w:tr w:rsidR="00395E2A" w:rsidRPr="00E478B7" w14:paraId="6513FAA5" w14:textId="77777777" w:rsidTr="00E478B7">
        <w:tc>
          <w:tcPr>
            <w:tcW w:w="2547" w:type="dxa"/>
          </w:tcPr>
          <w:p w14:paraId="7B531C5D" w14:textId="45F5495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PR_WK07</w:t>
            </w:r>
          </w:p>
        </w:tc>
        <w:tc>
          <w:tcPr>
            <w:tcW w:w="3685" w:type="dxa"/>
          </w:tcPr>
          <w:p w14:paraId="3E740549" w14:textId="7030C123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organizację oraz zasady funkcjonowania podmiotu, w którym odbywa praktykę, w szczególności zakres jego działalności, strukturę organizacyjną, sposób realizacji zadań oraz zasady wykonywania czynności związanych ze stosowaniem lub obsługą prawną.</w:t>
            </w:r>
          </w:p>
        </w:tc>
        <w:tc>
          <w:tcPr>
            <w:tcW w:w="2830" w:type="dxa"/>
          </w:tcPr>
          <w:p w14:paraId="03FB91C6" w14:textId="723F907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4C8E528" w14:textId="77777777" w:rsidTr="00E478B7">
        <w:tc>
          <w:tcPr>
            <w:tcW w:w="2547" w:type="dxa"/>
          </w:tcPr>
          <w:p w14:paraId="4A83821A" w14:textId="78CEF09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PR_WK09</w:t>
            </w:r>
          </w:p>
        </w:tc>
        <w:tc>
          <w:tcPr>
            <w:tcW w:w="3685" w:type="dxa"/>
          </w:tcPr>
          <w:p w14:paraId="32230A72" w14:textId="1EEA14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zna i rozumie podstawowe zasady organizacji i prowadzenia działalności związanej ze świadczeniem usług prawnych, w tym zasady organizacji pracy oraz funkcjonowania różnych form wykonywania działalności zawodowej.</w:t>
            </w:r>
          </w:p>
        </w:tc>
        <w:tc>
          <w:tcPr>
            <w:tcW w:w="2830" w:type="dxa"/>
          </w:tcPr>
          <w:p w14:paraId="05547994" w14:textId="36051259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44593BF" w14:textId="77777777" w:rsidTr="00E478B7">
        <w:tc>
          <w:tcPr>
            <w:tcW w:w="2547" w:type="dxa"/>
          </w:tcPr>
          <w:p w14:paraId="7A0BE075" w14:textId="6969AF33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PR_UW02</w:t>
            </w:r>
          </w:p>
        </w:tc>
        <w:tc>
          <w:tcPr>
            <w:tcW w:w="3685" w:type="dxa"/>
          </w:tcPr>
          <w:p w14:paraId="34AED9CC" w14:textId="2DF87BD6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wyszukiwać, analizować i wykorzystywać przepisy prawa, orzecznictwo oraz inne źródła informacji prawnej w celu realizacji powierzonych zadań i rozwiązywania problemów prawnych występujących w praktyce zawodowej.</w:t>
            </w:r>
          </w:p>
        </w:tc>
        <w:tc>
          <w:tcPr>
            <w:tcW w:w="2830" w:type="dxa"/>
          </w:tcPr>
          <w:p w14:paraId="32E6332A" w14:textId="7B9DB20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2E2732F" w14:textId="77777777" w:rsidTr="00E478B7">
        <w:tc>
          <w:tcPr>
            <w:tcW w:w="2547" w:type="dxa"/>
          </w:tcPr>
          <w:p w14:paraId="3C41D6C9" w14:textId="20808E3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PR_UW03</w:t>
            </w:r>
          </w:p>
        </w:tc>
        <w:tc>
          <w:tcPr>
            <w:tcW w:w="3685" w:type="dxa"/>
          </w:tcPr>
          <w:p w14:paraId="44D9B30A" w14:textId="1A526B61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zastosować przepisy prawa oraz zasady etyki i wykonywania zawodu do rozwiązywania problemów prawnych występujących w praktyce, z uwzględnieniem obowiązku zachowania poufności, ochrony informacji i odpowiedzialności za podejmowane czynności.</w:t>
            </w:r>
          </w:p>
        </w:tc>
        <w:tc>
          <w:tcPr>
            <w:tcW w:w="2830" w:type="dxa"/>
          </w:tcPr>
          <w:p w14:paraId="6EB64E30" w14:textId="6BC2A9C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B6AFC43" w14:textId="77777777" w:rsidTr="00E478B7">
        <w:tc>
          <w:tcPr>
            <w:tcW w:w="2547" w:type="dxa"/>
          </w:tcPr>
          <w:p w14:paraId="2469B3B5" w14:textId="3D315966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PR_UW06</w:t>
            </w:r>
          </w:p>
        </w:tc>
        <w:tc>
          <w:tcPr>
            <w:tcW w:w="3685" w:type="dxa"/>
          </w:tcPr>
          <w:p w14:paraId="061FF43C" w14:textId="24D0CF27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sporządzać, analizować i weryfikować podstawowe dokumenty prawne oraz pisma procesowe i inne dokumenty związane z działalnością podmiotu, w którym odbywa praktykę, z uwzględnieniem właściwych wymogów formalnych i merytorycznych.</w:t>
            </w:r>
          </w:p>
        </w:tc>
        <w:tc>
          <w:tcPr>
            <w:tcW w:w="2830" w:type="dxa"/>
          </w:tcPr>
          <w:p w14:paraId="12E94E3C" w14:textId="25F71F6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600C7D58" w14:textId="77777777" w:rsidTr="00E478B7">
        <w:tc>
          <w:tcPr>
            <w:tcW w:w="2547" w:type="dxa"/>
          </w:tcPr>
          <w:p w14:paraId="725C4D1C" w14:textId="5B55F32E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PR_UK08</w:t>
            </w:r>
          </w:p>
        </w:tc>
        <w:tc>
          <w:tcPr>
            <w:tcW w:w="3685" w:type="dxa"/>
          </w:tcPr>
          <w:p w14:paraId="5A0722E8" w14:textId="32B37F0C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przygotowywać i przedstawiać informacje oraz stanowiska dotyczące zagadnień prawnych, dostosowując sposób komunikacji do rodzaju odbiorcy i charakteru wykonywanych zadań.</w:t>
            </w:r>
          </w:p>
        </w:tc>
        <w:tc>
          <w:tcPr>
            <w:tcW w:w="2830" w:type="dxa"/>
          </w:tcPr>
          <w:p w14:paraId="5ED3024F" w14:textId="147CF84E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F47F8FC" w14:textId="77777777" w:rsidTr="00E478B7">
        <w:tc>
          <w:tcPr>
            <w:tcW w:w="2547" w:type="dxa"/>
          </w:tcPr>
          <w:p w14:paraId="5A318158" w14:textId="4F85A669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PR_UO09</w:t>
            </w:r>
          </w:p>
        </w:tc>
        <w:tc>
          <w:tcPr>
            <w:tcW w:w="3685" w:type="dxa"/>
          </w:tcPr>
          <w:p w14:paraId="383BE7C8" w14:textId="6C5444BD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współpracować z innymi osobami przy realizacji zadań związanych ze stosowaniem prawa, przyjmując odpowiednią rolę w zespole i prawidłowo organizując wykonywanie powierzonych obowiązków.</w:t>
            </w:r>
          </w:p>
        </w:tc>
        <w:tc>
          <w:tcPr>
            <w:tcW w:w="2830" w:type="dxa"/>
          </w:tcPr>
          <w:p w14:paraId="6D37C330" w14:textId="194E972A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796624DF" w14:textId="77777777" w:rsidTr="00E478B7">
        <w:tc>
          <w:tcPr>
            <w:tcW w:w="2547" w:type="dxa"/>
          </w:tcPr>
          <w:p w14:paraId="5727886E" w14:textId="3ACA7B32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PR_UU10</w:t>
            </w:r>
          </w:p>
        </w:tc>
        <w:tc>
          <w:tcPr>
            <w:tcW w:w="3685" w:type="dxa"/>
          </w:tcPr>
          <w:p w14:paraId="22A9B63C" w14:textId="41113DFA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potrafi identyfikować własne potrzeby w zakresie wiedzy i umiejętności zawodowych oraz planować dalszy rozwój kompetencji w oparciu o doświadczenia zdobyte podczas praktyki.</w:t>
            </w:r>
          </w:p>
        </w:tc>
        <w:tc>
          <w:tcPr>
            <w:tcW w:w="2830" w:type="dxa"/>
          </w:tcPr>
          <w:p w14:paraId="63C0E034" w14:textId="7709DD0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4F34BBB4" w14:textId="77777777" w:rsidTr="00E478B7">
        <w:tc>
          <w:tcPr>
            <w:tcW w:w="2547" w:type="dxa"/>
          </w:tcPr>
          <w:p w14:paraId="5EA17420" w14:textId="17B987F7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PR_KK01</w:t>
            </w:r>
          </w:p>
        </w:tc>
        <w:tc>
          <w:tcPr>
            <w:tcW w:w="3685" w:type="dxa"/>
          </w:tcPr>
          <w:p w14:paraId="72F0C5DD" w14:textId="6E05D720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krytycznej oceny własnej wiedzy i umiejętności oraz do systematycznego rozwijania kompetencji niezbędnych do wykonywania zadań zawodowych związanych ze stosowaniem prawa.</w:t>
            </w:r>
          </w:p>
        </w:tc>
        <w:tc>
          <w:tcPr>
            <w:tcW w:w="2830" w:type="dxa"/>
          </w:tcPr>
          <w:p w14:paraId="19E3B21D" w14:textId="50714D47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01380C32" w14:textId="77777777" w:rsidTr="00E478B7">
        <w:tc>
          <w:tcPr>
            <w:tcW w:w="2547" w:type="dxa"/>
          </w:tcPr>
          <w:p w14:paraId="3511D8EF" w14:textId="1600D16F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PR_KK02</w:t>
            </w:r>
          </w:p>
        </w:tc>
        <w:tc>
          <w:tcPr>
            <w:tcW w:w="3685" w:type="dxa"/>
          </w:tcPr>
          <w:p w14:paraId="08BC1BEC" w14:textId="7ACB6E2E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korzystać z wiedzy i doświadczenia osób posiadających specjalistyczne kompetencje oraz zasięgać ich opinii w przypadku problemów wymagających wiedzy wykraczającej poza posiadane kompetencje.</w:t>
            </w:r>
          </w:p>
        </w:tc>
        <w:tc>
          <w:tcPr>
            <w:tcW w:w="2830" w:type="dxa"/>
          </w:tcPr>
          <w:p w14:paraId="3387F112" w14:textId="25AE80D3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  <w:tr w:rsidR="00395E2A" w:rsidRPr="00E478B7" w14:paraId="191AC929" w14:textId="77777777" w:rsidTr="00E478B7">
        <w:tc>
          <w:tcPr>
            <w:tcW w:w="2547" w:type="dxa"/>
          </w:tcPr>
          <w:p w14:paraId="5E3886AC" w14:textId="2F1795ED" w:rsidR="00395E2A" w:rsidRPr="00E478B7" w:rsidRDefault="00E478B7" w:rsidP="00395E2A">
            <w:pPr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lastRenderedPageBreak/>
              <w:t>PR_KR04</w:t>
            </w:r>
          </w:p>
        </w:tc>
        <w:tc>
          <w:tcPr>
            <w:tcW w:w="3685" w:type="dxa"/>
          </w:tcPr>
          <w:p w14:paraId="39934A47" w14:textId="6D812072" w:rsidR="00395E2A" w:rsidRPr="00E478B7" w:rsidRDefault="00E478B7" w:rsidP="00E478B7">
            <w:pPr>
              <w:jc w:val="both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Student jest gotów do odpowiedzialnego, profesjonalnego i etycznego wykonywania powierzonych zadań, z poszanowaniem zasad właściwych dla zawodów prawniczych, praw i interesów osób, których zadania te dotyczą, oraz z uwzględnieniem społecznej odpowiedzialności związanej ze stosowaniem prawa.</w:t>
            </w:r>
          </w:p>
        </w:tc>
        <w:tc>
          <w:tcPr>
            <w:tcW w:w="2830" w:type="dxa"/>
          </w:tcPr>
          <w:p w14:paraId="62956A45" w14:textId="3290E4F0" w:rsidR="00395E2A" w:rsidRPr="00E478B7" w:rsidRDefault="00E478B7" w:rsidP="00E478B7">
            <w:pPr>
              <w:jc w:val="center"/>
              <w:rPr>
                <w:rFonts w:ascii="Garamond" w:hAnsi="Garamond"/>
              </w:rPr>
            </w:pPr>
            <w:r w:rsidRPr="00E478B7">
              <w:rPr>
                <w:rFonts w:ascii="Garamond" w:hAnsi="Garamond"/>
              </w:rPr>
              <w:t>2-3-4-5-6</w:t>
            </w:r>
          </w:p>
        </w:tc>
      </w:tr>
    </w:tbl>
    <w:p w14:paraId="3DA98DD4" w14:textId="4EE7D655" w:rsidR="006D57D1" w:rsidRDefault="006D57D1" w:rsidP="00E478B7">
      <w:pPr>
        <w:rPr>
          <w:rFonts w:ascii="Garamond" w:hAnsi="Garamond"/>
        </w:rPr>
      </w:pPr>
    </w:p>
    <w:p w14:paraId="069A6A12" w14:textId="77777777" w:rsidR="00E478B7" w:rsidRDefault="00E478B7" w:rsidP="00E478B7">
      <w:pPr>
        <w:rPr>
          <w:rFonts w:ascii="Garamond" w:hAnsi="Garamond"/>
        </w:rPr>
      </w:pPr>
    </w:p>
    <w:p w14:paraId="7FE0E0C2" w14:textId="332FB6A5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 xml:space="preserve">Podpis </w:t>
      </w:r>
      <w:r w:rsidR="00110BDD">
        <w:rPr>
          <w:rFonts w:ascii="Garamond" w:hAnsi="Garamond"/>
          <w:i/>
          <w:iCs/>
        </w:rPr>
        <w:t>Praktykanta</w:t>
      </w:r>
    </w:p>
    <w:p w14:paraId="7B35BDCD" w14:textId="0781BC3C" w:rsidR="00E478B7" w:rsidRPr="008F5BDA" w:rsidRDefault="00E478B7" w:rsidP="00E478B7">
      <w:pPr>
        <w:jc w:val="center"/>
        <w:rPr>
          <w:rFonts w:ascii="Garamond" w:hAnsi="Garamond"/>
          <w:i/>
          <w:iCs/>
        </w:rPr>
      </w:pPr>
      <w:r w:rsidRPr="008F5BDA">
        <w:rPr>
          <w:rFonts w:ascii="Garamond" w:hAnsi="Garamond"/>
          <w:i/>
          <w:iCs/>
        </w:rPr>
        <w:t>……………………..……</w:t>
      </w:r>
    </w:p>
    <w:sectPr w:rsidR="00E478B7" w:rsidRPr="008F5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67"/>
    <w:rsid w:val="00010B0C"/>
    <w:rsid w:val="00031C67"/>
    <w:rsid w:val="00110BDD"/>
    <w:rsid w:val="00311CDD"/>
    <w:rsid w:val="003940B4"/>
    <w:rsid w:val="00395E2A"/>
    <w:rsid w:val="005A6CB3"/>
    <w:rsid w:val="005B45E0"/>
    <w:rsid w:val="0067352C"/>
    <w:rsid w:val="006D57D1"/>
    <w:rsid w:val="008F36A5"/>
    <w:rsid w:val="008F5BDA"/>
    <w:rsid w:val="009608E6"/>
    <w:rsid w:val="00A635EF"/>
    <w:rsid w:val="00B66832"/>
    <w:rsid w:val="00CA38B0"/>
    <w:rsid w:val="00D57EA7"/>
    <w:rsid w:val="00E03BE3"/>
    <w:rsid w:val="00E20C71"/>
    <w:rsid w:val="00E4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14183"/>
  <w15:chartTrackingRefBased/>
  <w15:docId w15:val="{35B70DF6-173B-480A-8FDA-13511737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1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1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1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1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1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1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1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1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1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1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1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1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1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1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1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1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1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1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1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1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1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1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1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1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1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1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1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1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1C6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95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Jasińska</dc:creator>
  <cp:keywords/>
  <dc:description/>
  <cp:lastModifiedBy>Katarzyna Jasińska</cp:lastModifiedBy>
  <cp:revision>7</cp:revision>
  <dcterms:created xsi:type="dcterms:W3CDTF">2026-09-08T20:59:00Z</dcterms:created>
  <dcterms:modified xsi:type="dcterms:W3CDTF">2026-09-12T10:44:00Z</dcterms:modified>
</cp:coreProperties>
</file>