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24" w:rsidRPr="00172524" w:rsidRDefault="00172524" w:rsidP="00172524">
      <w:pPr>
        <w:jc w:val="center"/>
        <w:rPr>
          <w:sz w:val="28"/>
          <w:szCs w:val="28"/>
        </w:rPr>
      </w:pPr>
      <w:r w:rsidRPr="00172524">
        <w:rPr>
          <w:sz w:val="28"/>
          <w:szCs w:val="28"/>
        </w:rPr>
        <w:t>Information for Students</w:t>
      </w:r>
      <w:r w:rsidR="00463EE6">
        <w:rPr>
          <w:sz w:val="28"/>
          <w:szCs w:val="28"/>
        </w:rPr>
        <w:t xml:space="preserve"> of</w:t>
      </w:r>
    </w:p>
    <w:p w:rsidR="00172524" w:rsidRPr="00172524" w:rsidRDefault="00172524" w:rsidP="00172524">
      <w:pPr>
        <w:jc w:val="center"/>
        <w:rPr>
          <w:sz w:val="28"/>
          <w:szCs w:val="28"/>
        </w:rPr>
      </w:pPr>
      <w:r w:rsidRPr="00172524">
        <w:rPr>
          <w:sz w:val="28"/>
          <w:szCs w:val="28"/>
        </w:rPr>
        <w:t>Faculty of Law</w:t>
      </w:r>
    </w:p>
    <w:p w:rsidR="00172524" w:rsidRPr="00172524" w:rsidRDefault="00172524" w:rsidP="00172524">
      <w:pPr>
        <w:jc w:val="center"/>
        <w:rPr>
          <w:sz w:val="28"/>
          <w:szCs w:val="28"/>
        </w:rPr>
      </w:pPr>
      <w:r w:rsidRPr="00172524">
        <w:rPr>
          <w:sz w:val="28"/>
          <w:szCs w:val="28"/>
        </w:rPr>
        <w:t>Andrzej Frycz Modrzewski University</w:t>
      </w:r>
    </w:p>
    <w:p w:rsidR="00172524" w:rsidRPr="00172524" w:rsidRDefault="00172524" w:rsidP="00172524">
      <w:pPr>
        <w:jc w:val="center"/>
        <w:rPr>
          <w:sz w:val="28"/>
          <w:szCs w:val="28"/>
        </w:rPr>
      </w:pPr>
    </w:p>
    <w:p w:rsidR="00172524" w:rsidRPr="00172524" w:rsidRDefault="00172524" w:rsidP="00172524">
      <w:pPr>
        <w:jc w:val="center"/>
        <w:rPr>
          <w:sz w:val="28"/>
          <w:szCs w:val="28"/>
        </w:rPr>
      </w:pPr>
      <w:r w:rsidRPr="00172524">
        <w:rPr>
          <w:sz w:val="28"/>
          <w:szCs w:val="28"/>
        </w:rPr>
        <w:t>REGARDING "SHORT-TERM TERMS"</w:t>
      </w:r>
    </w:p>
    <w:p w:rsidR="00172524" w:rsidRPr="00172524" w:rsidRDefault="00172524" w:rsidP="00172524">
      <w:pPr>
        <w:jc w:val="center"/>
        <w:rPr>
          <w:sz w:val="28"/>
          <w:szCs w:val="28"/>
        </w:rPr>
      </w:pPr>
    </w:p>
    <w:p w:rsidR="00172524" w:rsidRPr="00172524" w:rsidRDefault="00172524" w:rsidP="003A2D0B">
      <w:pPr>
        <w:jc w:val="both"/>
        <w:rPr>
          <w:sz w:val="28"/>
          <w:szCs w:val="28"/>
        </w:rPr>
      </w:pPr>
      <w:r w:rsidRPr="00172524">
        <w:rPr>
          <w:sz w:val="28"/>
          <w:szCs w:val="28"/>
        </w:rPr>
        <w:t>1. The deadline for submitting applications for enrollment in the next semester is set, provided that the semester session is completed by an additional deadline set by the Dean:</w:t>
      </w:r>
    </w:p>
    <w:p w:rsidR="00172524" w:rsidRPr="00172524" w:rsidRDefault="00172524" w:rsidP="003A2D0B">
      <w:pPr>
        <w:jc w:val="both"/>
        <w:rPr>
          <w:sz w:val="28"/>
          <w:szCs w:val="28"/>
        </w:rPr>
      </w:pPr>
    </w:p>
    <w:p w:rsidR="00172524" w:rsidRPr="00172524" w:rsidRDefault="00141E87" w:rsidP="003A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524" w:rsidRPr="00172524">
        <w:rPr>
          <w:sz w:val="28"/>
          <w:szCs w:val="28"/>
        </w:rPr>
        <w:t>• for full-time students</w:t>
      </w:r>
    </w:p>
    <w:p w:rsidR="00172524" w:rsidRPr="00172524" w:rsidRDefault="00172524" w:rsidP="003A2D0B">
      <w:pPr>
        <w:jc w:val="both"/>
        <w:rPr>
          <w:sz w:val="28"/>
          <w:szCs w:val="28"/>
        </w:rPr>
      </w:pPr>
    </w:p>
    <w:p w:rsidR="00172524" w:rsidRPr="00172524" w:rsidRDefault="00141E87" w:rsidP="003A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524" w:rsidRPr="00172524">
        <w:rPr>
          <w:sz w:val="28"/>
          <w:szCs w:val="28"/>
        </w:rPr>
        <w:t xml:space="preserve">by </w:t>
      </w:r>
      <w:r w:rsidR="00436C13">
        <w:rPr>
          <w:sz w:val="28"/>
          <w:szCs w:val="28"/>
        </w:rPr>
        <w:t xml:space="preserve">30 </w:t>
      </w:r>
      <w:r w:rsidR="00172524" w:rsidRPr="00172524">
        <w:rPr>
          <w:sz w:val="28"/>
          <w:szCs w:val="28"/>
        </w:rPr>
        <w:t xml:space="preserve">September </w:t>
      </w:r>
      <w:bookmarkStart w:id="0" w:name="_GoBack"/>
      <w:bookmarkEnd w:id="0"/>
      <w:r w:rsidR="00172524" w:rsidRPr="00172524">
        <w:rPr>
          <w:sz w:val="28"/>
          <w:szCs w:val="28"/>
        </w:rPr>
        <w:t>2025</w:t>
      </w:r>
    </w:p>
    <w:p w:rsidR="00172524" w:rsidRPr="00172524" w:rsidRDefault="00172524" w:rsidP="003A2D0B">
      <w:pPr>
        <w:jc w:val="both"/>
        <w:rPr>
          <w:sz w:val="28"/>
          <w:szCs w:val="28"/>
        </w:rPr>
      </w:pPr>
    </w:p>
    <w:p w:rsidR="00172524" w:rsidRPr="00172524" w:rsidRDefault="00141E87" w:rsidP="00D92D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2524" w:rsidRPr="00172524" w:rsidRDefault="00172524" w:rsidP="003A2D0B">
      <w:pPr>
        <w:jc w:val="both"/>
        <w:rPr>
          <w:sz w:val="28"/>
          <w:szCs w:val="28"/>
        </w:rPr>
      </w:pPr>
    </w:p>
    <w:p w:rsidR="00172524" w:rsidRPr="00172524" w:rsidRDefault="00172524" w:rsidP="003A2D0B">
      <w:pPr>
        <w:jc w:val="both"/>
        <w:rPr>
          <w:sz w:val="28"/>
          <w:szCs w:val="28"/>
        </w:rPr>
      </w:pPr>
      <w:r w:rsidRPr="00172524">
        <w:rPr>
          <w:sz w:val="28"/>
          <w:szCs w:val="28"/>
        </w:rPr>
        <w:t xml:space="preserve">2. The decision to </w:t>
      </w:r>
      <w:r w:rsidR="00E30925">
        <w:rPr>
          <w:sz w:val="28"/>
          <w:szCs w:val="28"/>
        </w:rPr>
        <w:t>have</w:t>
      </w:r>
      <w:r w:rsidRPr="00172524">
        <w:rPr>
          <w:sz w:val="28"/>
          <w:szCs w:val="28"/>
        </w:rPr>
        <w:t xml:space="preserve">t consent to </w:t>
      </w:r>
      <w:r w:rsidR="00CE46B1">
        <w:rPr>
          <w:sz w:val="28"/>
          <w:szCs w:val="28"/>
        </w:rPr>
        <w:t xml:space="preserve">for </w:t>
      </w:r>
      <w:r w:rsidRPr="00172524">
        <w:rPr>
          <w:sz w:val="28"/>
          <w:szCs w:val="28"/>
        </w:rPr>
        <w:t xml:space="preserve">a short-term condition is discretionary. </w:t>
      </w:r>
      <w:r w:rsidR="00CE46B1">
        <w:rPr>
          <w:sz w:val="28"/>
          <w:szCs w:val="28"/>
        </w:rPr>
        <w:t xml:space="preserve">              </w:t>
      </w:r>
      <w:r w:rsidRPr="00172524">
        <w:rPr>
          <w:sz w:val="28"/>
          <w:szCs w:val="28"/>
        </w:rPr>
        <w:t xml:space="preserve">A short-term condition </w:t>
      </w:r>
      <w:r w:rsidR="00AE5B3F">
        <w:rPr>
          <w:sz w:val="28"/>
          <w:szCs w:val="28"/>
        </w:rPr>
        <w:t>can</w:t>
      </w:r>
      <w:r w:rsidRPr="00172524">
        <w:rPr>
          <w:sz w:val="28"/>
          <w:szCs w:val="28"/>
        </w:rPr>
        <w:t xml:space="preserve"> be applied for a student who is no more than </w:t>
      </w:r>
      <w:r w:rsidR="00AE5B3F">
        <w:rPr>
          <w:sz w:val="28"/>
          <w:szCs w:val="28"/>
        </w:rPr>
        <w:t xml:space="preserve">                                </w:t>
      </w:r>
      <w:r w:rsidRPr="00172524">
        <w:rPr>
          <w:sz w:val="28"/>
          <w:szCs w:val="28"/>
        </w:rPr>
        <w:t xml:space="preserve">12 ECTS </w:t>
      </w:r>
      <w:r w:rsidR="00AE5B3F">
        <w:rPr>
          <w:sz w:val="28"/>
          <w:szCs w:val="28"/>
        </w:rPr>
        <w:t>points</w:t>
      </w:r>
      <w:r w:rsidRPr="00172524">
        <w:rPr>
          <w:sz w:val="28"/>
          <w:szCs w:val="28"/>
        </w:rPr>
        <w:t xml:space="preserve"> of completing the semester.</w:t>
      </w:r>
    </w:p>
    <w:p w:rsidR="00172524" w:rsidRPr="00172524" w:rsidRDefault="00172524" w:rsidP="003A2D0B">
      <w:pPr>
        <w:jc w:val="both"/>
        <w:rPr>
          <w:sz w:val="28"/>
          <w:szCs w:val="28"/>
        </w:rPr>
      </w:pPr>
    </w:p>
    <w:p w:rsidR="00172524" w:rsidRPr="00172524" w:rsidRDefault="00172524" w:rsidP="003A2D0B">
      <w:pPr>
        <w:jc w:val="both"/>
        <w:rPr>
          <w:sz w:val="28"/>
          <w:szCs w:val="28"/>
        </w:rPr>
      </w:pPr>
      <w:r w:rsidRPr="00172524">
        <w:rPr>
          <w:sz w:val="28"/>
          <w:szCs w:val="28"/>
        </w:rPr>
        <w:t>(§ 38, Section 4 of the Study Regulations – "When making a decision, the Dean shall take into account student's course of study.").</w:t>
      </w:r>
    </w:p>
    <w:p w:rsidR="00172524" w:rsidRPr="00172524" w:rsidRDefault="00172524" w:rsidP="003A2D0B">
      <w:pPr>
        <w:jc w:val="both"/>
        <w:rPr>
          <w:sz w:val="28"/>
          <w:szCs w:val="28"/>
        </w:rPr>
      </w:pPr>
    </w:p>
    <w:p w:rsidR="00172524" w:rsidRPr="00172524" w:rsidRDefault="00172524" w:rsidP="003A2D0B">
      <w:pPr>
        <w:jc w:val="both"/>
        <w:rPr>
          <w:sz w:val="28"/>
          <w:szCs w:val="28"/>
        </w:rPr>
      </w:pPr>
      <w:r w:rsidRPr="00172524">
        <w:rPr>
          <w:sz w:val="28"/>
          <w:szCs w:val="28"/>
        </w:rPr>
        <w:t>4. An additional deadline for completing the exam session (deadl</w:t>
      </w:r>
      <w:r w:rsidR="00436C13">
        <w:rPr>
          <w:sz w:val="28"/>
          <w:szCs w:val="28"/>
        </w:rPr>
        <w:t>ine for conditional short-term</w:t>
      </w:r>
      <w:r w:rsidRPr="00172524">
        <w:rPr>
          <w:sz w:val="28"/>
          <w:szCs w:val="28"/>
        </w:rPr>
        <w:t>) is set:</w:t>
      </w:r>
    </w:p>
    <w:p w:rsidR="00172524" w:rsidRPr="00172524" w:rsidRDefault="00172524" w:rsidP="003A2D0B">
      <w:pPr>
        <w:jc w:val="both"/>
        <w:rPr>
          <w:sz w:val="28"/>
          <w:szCs w:val="28"/>
        </w:rPr>
      </w:pPr>
    </w:p>
    <w:p w:rsidR="00172524" w:rsidRPr="00172524" w:rsidRDefault="00141E87" w:rsidP="003A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524" w:rsidRPr="00172524">
        <w:rPr>
          <w:sz w:val="28"/>
          <w:szCs w:val="28"/>
        </w:rPr>
        <w:t>• for full-time students</w:t>
      </w:r>
    </w:p>
    <w:p w:rsidR="00172524" w:rsidRPr="00172524" w:rsidRDefault="00172524" w:rsidP="003A2D0B">
      <w:pPr>
        <w:jc w:val="both"/>
        <w:rPr>
          <w:sz w:val="28"/>
          <w:szCs w:val="28"/>
        </w:rPr>
      </w:pPr>
    </w:p>
    <w:p w:rsidR="00172524" w:rsidRPr="00172524" w:rsidRDefault="00141E87" w:rsidP="003A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6C13" w:rsidRPr="00172524">
        <w:rPr>
          <w:sz w:val="28"/>
          <w:szCs w:val="28"/>
        </w:rPr>
        <w:t>B</w:t>
      </w:r>
      <w:r w:rsidR="00172524" w:rsidRPr="00172524">
        <w:rPr>
          <w:sz w:val="28"/>
          <w:szCs w:val="28"/>
        </w:rPr>
        <w:t>y</w:t>
      </w:r>
      <w:r w:rsidR="00436C13">
        <w:rPr>
          <w:sz w:val="28"/>
          <w:szCs w:val="28"/>
        </w:rPr>
        <w:t xml:space="preserve"> 30</w:t>
      </w:r>
      <w:r w:rsidR="00172524" w:rsidRPr="00172524">
        <w:rPr>
          <w:sz w:val="28"/>
          <w:szCs w:val="28"/>
        </w:rPr>
        <w:t xml:space="preserve"> October  2025</w:t>
      </w:r>
    </w:p>
    <w:p w:rsidR="00172524" w:rsidRPr="00172524" w:rsidRDefault="00172524" w:rsidP="003A2D0B">
      <w:pPr>
        <w:jc w:val="both"/>
        <w:rPr>
          <w:sz w:val="28"/>
          <w:szCs w:val="28"/>
        </w:rPr>
      </w:pPr>
    </w:p>
    <w:p w:rsidR="00602D97" w:rsidRPr="00172524" w:rsidRDefault="00141E87" w:rsidP="00436C13">
      <w:pPr>
        <w:jc w:val="both"/>
      </w:pPr>
      <w:r>
        <w:rPr>
          <w:sz w:val="28"/>
          <w:szCs w:val="28"/>
        </w:rPr>
        <w:tab/>
      </w:r>
    </w:p>
    <w:sectPr w:rsidR="00602D97" w:rsidRPr="00172524">
      <w:pgSz w:w="11906" w:h="16838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37D"/>
    <w:multiLevelType w:val="hybridMultilevel"/>
    <w:tmpl w:val="AB545F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A6142"/>
    <w:multiLevelType w:val="hybridMultilevel"/>
    <w:tmpl w:val="F94467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5F"/>
    <w:rsid w:val="00013C7C"/>
    <w:rsid w:val="000330B4"/>
    <w:rsid w:val="0005617B"/>
    <w:rsid w:val="00072AA9"/>
    <w:rsid w:val="00077374"/>
    <w:rsid w:val="00077855"/>
    <w:rsid w:val="001261C8"/>
    <w:rsid w:val="00141E87"/>
    <w:rsid w:val="00172524"/>
    <w:rsid w:val="001C32FB"/>
    <w:rsid w:val="001D7E25"/>
    <w:rsid w:val="001F0F53"/>
    <w:rsid w:val="001F6328"/>
    <w:rsid w:val="00201BDE"/>
    <w:rsid w:val="002617C7"/>
    <w:rsid w:val="002D53B0"/>
    <w:rsid w:val="002F26FB"/>
    <w:rsid w:val="00305578"/>
    <w:rsid w:val="003379F7"/>
    <w:rsid w:val="003A2D0B"/>
    <w:rsid w:val="0043438C"/>
    <w:rsid w:val="00436C13"/>
    <w:rsid w:val="00450C3F"/>
    <w:rsid w:val="00463EE6"/>
    <w:rsid w:val="004E5598"/>
    <w:rsid w:val="00521DE9"/>
    <w:rsid w:val="00582D00"/>
    <w:rsid w:val="00602D97"/>
    <w:rsid w:val="006541AF"/>
    <w:rsid w:val="007766EA"/>
    <w:rsid w:val="00922538"/>
    <w:rsid w:val="00982258"/>
    <w:rsid w:val="00A452A2"/>
    <w:rsid w:val="00AE5B3F"/>
    <w:rsid w:val="00AF02CB"/>
    <w:rsid w:val="00B869D1"/>
    <w:rsid w:val="00C43688"/>
    <w:rsid w:val="00C60093"/>
    <w:rsid w:val="00C94192"/>
    <w:rsid w:val="00CB085F"/>
    <w:rsid w:val="00CE46B1"/>
    <w:rsid w:val="00D92D9E"/>
    <w:rsid w:val="00E30925"/>
    <w:rsid w:val="00EA642F"/>
    <w:rsid w:val="00F36DFA"/>
    <w:rsid w:val="00F75A48"/>
    <w:rsid w:val="00F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Podtytu">
    <w:name w:val="Subtitle"/>
    <w:basedOn w:val="Normalny"/>
    <w:qFormat/>
    <w:pPr>
      <w:jc w:val="center"/>
    </w:pPr>
    <w:rPr>
      <w:sz w:val="48"/>
    </w:rPr>
  </w:style>
  <w:style w:type="paragraph" w:styleId="Tekstpodstawowy">
    <w:name w:val="Body Text"/>
    <w:basedOn w:val="Normalny"/>
    <w:pPr>
      <w:spacing w:line="320" w:lineRule="exact"/>
      <w:jc w:val="both"/>
    </w:pPr>
    <w:rPr>
      <w:b/>
      <w:bCs/>
    </w:rPr>
  </w:style>
  <w:style w:type="paragraph" w:styleId="Tekstdymka">
    <w:name w:val="Balloon Text"/>
    <w:basedOn w:val="Normalny"/>
    <w:semiHidden/>
    <w:rsid w:val="00EA64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C60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Podtytu">
    <w:name w:val="Subtitle"/>
    <w:basedOn w:val="Normalny"/>
    <w:qFormat/>
    <w:pPr>
      <w:jc w:val="center"/>
    </w:pPr>
    <w:rPr>
      <w:sz w:val="48"/>
    </w:rPr>
  </w:style>
  <w:style w:type="paragraph" w:styleId="Tekstpodstawowy">
    <w:name w:val="Body Text"/>
    <w:basedOn w:val="Normalny"/>
    <w:pPr>
      <w:spacing w:line="320" w:lineRule="exact"/>
      <w:jc w:val="both"/>
    </w:pPr>
    <w:rPr>
      <w:b/>
      <w:bCs/>
    </w:rPr>
  </w:style>
  <w:style w:type="paragraph" w:styleId="Tekstdymka">
    <w:name w:val="Balloon Text"/>
    <w:basedOn w:val="Normalny"/>
    <w:semiHidden/>
    <w:rsid w:val="00EA64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C60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W SPRAWIE WARUNKÓW KRÓTKOTERMINOWYCH</vt:lpstr>
    </vt:vector>
  </TitlesOfParts>
  <Company>KSW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W SPRAWIE WARUNKÓW KRÓTKOTERMINOWYCH</dc:title>
  <dc:creator>akc</dc:creator>
  <cp:lastModifiedBy>Katarzyna Lewkowicz</cp:lastModifiedBy>
  <cp:revision>12</cp:revision>
  <cp:lastPrinted>2025-09-11T12:28:00Z</cp:lastPrinted>
  <dcterms:created xsi:type="dcterms:W3CDTF">2025-09-11T12:27:00Z</dcterms:created>
  <dcterms:modified xsi:type="dcterms:W3CDTF">2025-09-11T12:36:00Z</dcterms:modified>
</cp:coreProperties>
</file>