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C1" w:rsidRPr="001B7CC1" w:rsidRDefault="001B7CC1" w:rsidP="001B7CC1">
      <w:pPr>
        <w:spacing w:after="0"/>
        <w:jc w:val="both"/>
        <w:rPr>
          <w:rFonts w:ascii="Times New Roman" w:hAnsi="Times New Roman" w:cs="Times New Roman"/>
        </w:rPr>
      </w:pPr>
      <w:r w:rsidRPr="001B7CC1">
        <w:rPr>
          <w:rFonts w:ascii="Times New Roman" w:hAnsi="Times New Roman" w:cs="Times New Roman"/>
        </w:rPr>
        <w:t>Załącznik nr 3</w:t>
      </w:r>
    </w:p>
    <w:p w:rsidR="001B7CC1" w:rsidRPr="001B7CC1" w:rsidRDefault="001B7CC1" w:rsidP="001B7CC1">
      <w:pPr>
        <w:spacing w:after="0"/>
        <w:jc w:val="both"/>
        <w:rPr>
          <w:rFonts w:ascii="Times New Roman" w:hAnsi="Times New Roman" w:cs="Times New Roman"/>
        </w:rPr>
      </w:pPr>
      <w:r w:rsidRPr="001B7CC1">
        <w:rPr>
          <w:rFonts w:ascii="Times New Roman" w:hAnsi="Times New Roman" w:cs="Times New Roman"/>
        </w:rPr>
        <w:t>do uchwały Senatu Krakowskiej Akademii im. Andrzeja Frycza</w:t>
      </w:r>
      <w:r w:rsidR="00500ECE">
        <w:rPr>
          <w:rFonts w:ascii="Times New Roman" w:hAnsi="Times New Roman" w:cs="Times New Roman"/>
        </w:rPr>
        <w:t xml:space="preserve"> Modrzewskiego z dnia </w:t>
      </w:r>
      <w:r w:rsidR="00A26A08">
        <w:rPr>
          <w:rFonts w:ascii="Times New Roman" w:hAnsi="Times New Roman" w:cs="Times New Roman"/>
        </w:rPr>
        <w:t>21 stycznia 2021 r.</w:t>
      </w:r>
      <w:r w:rsidR="00500ECE">
        <w:rPr>
          <w:rFonts w:ascii="Times New Roman" w:hAnsi="Times New Roman" w:cs="Times New Roman"/>
        </w:rPr>
        <w:t xml:space="preserve"> </w:t>
      </w:r>
      <w:r w:rsidRPr="001B7CC1">
        <w:rPr>
          <w:rFonts w:ascii="Times New Roman" w:hAnsi="Times New Roman" w:cs="Times New Roman"/>
        </w:rPr>
        <w:t xml:space="preserve"> w sprawie szczegółowego trybu postępowania w sprawie nadania stopnia doktora habilitowanego w Krakowskiej Akademii im. Andrzeja Frycza Modrzewskiego</w:t>
      </w:r>
    </w:p>
    <w:p w:rsidR="001B7CC1" w:rsidRDefault="001B7CC1" w:rsidP="00BB3AEF">
      <w:pPr>
        <w:jc w:val="center"/>
        <w:rPr>
          <w:rFonts w:ascii="Times New Roman" w:hAnsi="Times New Roman" w:cs="Times New Roman"/>
          <w:b/>
          <w:u w:val="single"/>
        </w:rPr>
      </w:pPr>
    </w:p>
    <w:p w:rsidR="00BB3AEF" w:rsidRDefault="00BB3AEF" w:rsidP="00BB3AEF">
      <w:pPr>
        <w:jc w:val="center"/>
        <w:rPr>
          <w:rFonts w:ascii="Times New Roman" w:hAnsi="Times New Roman" w:cs="Times New Roman"/>
          <w:b/>
          <w:u w:val="single"/>
        </w:rPr>
      </w:pPr>
      <w:r w:rsidRPr="00EB03B7">
        <w:rPr>
          <w:rFonts w:ascii="Times New Roman" w:hAnsi="Times New Roman" w:cs="Times New Roman"/>
          <w:b/>
          <w:u w:val="single"/>
        </w:rPr>
        <w:t>Informacja dotycząca przetwarzania danych osobowych</w:t>
      </w:r>
      <w:r>
        <w:rPr>
          <w:rFonts w:ascii="Times New Roman" w:hAnsi="Times New Roman" w:cs="Times New Roman"/>
          <w:b/>
          <w:u w:val="single"/>
        </w:rPr>
        <w:br/>
        <w:t>członków komisji habilitacyjnej</w:t>
      </w:r>
    </w:p>
    <w:p w:rsidR="00BB3AEF" w:rsidRPr="00BB3AEF" w:rsidRDefault="00BB3AEF" w:rsidP="00BB3AE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B3AEF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BB3AEF" w:rsidRPr="00BB3AEF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BB3AEF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BB3AEF" w:rsidRPr="00BB3AEF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BB3AEF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BB3AE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5" w:history="1">
        <w:r w:rsidRPr="00BB3AEF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BB3AE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BB3AEF" w:rsidRPr="00FC498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FC4987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w związku z członkostwem w komisji habilitacyjnej  na potrzeby przeprowadzenia postępowania </w:t>
      </w:r>
      <w:r w:rsidRPr="00FC4987">
        <w:rPr>
          <w:rFonts w:ascii="Times New Roman" w:hAnsi="Times New Roman"/>
          <w:sz w:val="20"/>
          <w:szCs w:val="20"/>
        </w:rPr>
        <w:t xml:space="preserve">w sprawie nadania stopnia doktora habilitowanego w Krakowskiej Akademii im. Andrzeja Frycza Modrzewskiego. </w:t>
      </w:r>
    </w:p>
    <w:p w:rsidR="00BB3AEF" w:rsidRPr="00FC498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FC4987">
        <w:rPr>
          <w:rFonts w:ascii="Times New Roman" w:hAnsi="Times New Roman"/>
          <w:sz w:val="20"/>
          <w:szCs w:val="20"/>
        </w:rPr>
        <w:t xml:space="preserve">Pani/Pana dane osobowe będą przetwarzane na podstawie art. 6 ust. 1 lit. c Rozporządzenia Ogólnego w związku ustawą z dnia 20 lipca 2018 roku - Prawo o szkolnictwie wyższym i nauce oraz Uchwały Senatu Krakowskiej Akademii im. Andrzeja Frycza Modrzewskiego w sprawie szczegółowego trybu postępowania w sprawie nadania stopnia doktora habilitowanego w Krakowskiej Akademii im. Andrzeja Frycza Modrzewskiego. </w:t>
      </w:r>
    </w:p>
    <w:p w:rsidR="00BB3AEF" w:rsidRPr="00EB03B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EB03B7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</w:t>
      </w:r>
      <w:r w:rsidR="00FC4987">
        <w:rPr>
          <w:rFonts w:ascii="Times New Roman" w:hAnsi="Times New Roman"/>
          <w:color w:val="000000"/>
          <w:sz w:val="20"/>
          <w:szCs w:val="20"/>
        </w:rPr>
        <w:t>konieczne</w:t>
      </w:r>
      <w:r w:rsidRPr="00EB03B7">
        <w:rPr>
          <w:rFonts w:ascii="Times New Roman" w:hAnsi="Times New Roman"/>
          <w:color w:val="000000"/>
          <w:sz w:val="20"/>
          <w:szCs w:val="20"/>
        </w:rPr>
        <w:t xml:space="preserve"> do </w:t>
      </w:r>
      <w:r w:rsidR="00FC4987">
        <w:rPr>
          <w:rFonts w:ascii="Times New Roman" w:hAnsi="Times New Roman"/>
          <w:color w:val="000000"/>
          <w:sz w:val="20"/>
          <w:szCs w:val="20"/>
        </w:rPr>
        <w:t xml:space="preserve">realizacji członkostwa </w:t>
      </w:r>
      <w:r w:rsidR="00FC4987" w:rsidRPr="00FC4987">
        <w:rPr>
          <w:rFonts w:ascii="Times New Roman" w:hAnsi="Times New Roman"/>
          <w:color w:val="000000"/>
          <w:sz w:val="20"/>
          <w:szCs w:val="20"/>
        </w:rPr>
        <w:t>w komisji habilitacyjnej</w:t>
      </w:r>
      <w:r w:rsidR="00FC4987">
        <w:rPr>
          <w:rFonts w:ascii="Times New Roman" w:hAnsi="Times New Roman"/>
          <w:color w:val="000000"/>
          <w:sz w:val="20"/>
          <w:szCs w:val="20"/>
        </w:rPr>
        <w:t xml:space="preserve"> na potrzeby </w:t>
      </w:r>
      <w:r w:rsidR="00FC4987" w:rsidRPr="00FC4987">
        <w:rPr>
          <w:rFonts w:ascii="Times New Roman" w:hAnsi="Times New Roman"/>
          <w:sz w:val="20"/>
          <w:szCs w:val="20"/>
        </w:rPr>
        <w:t xml:space="preserve">nadania stopnia doktora habilitowanego w Krakowskiej Akademii im. Andrzeja Frycza Modrzewskiego. </w:t>
      </w:r>
      <w:r w:rsidR="00FC4987" w:rsidRPr="00FC4987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BB3AEF" w:rsidRPr="00EB03B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EB03B7">
        <w:rPr>
          <w:rFonts w:ascii="Times New Roman" w:hAnsi="Times New Roman"/>
          <w:sz w:val="20"/>
          <w:szCs w:val="20"/>
        </w:rPr>
        <w:t xml:space="preserve">Pani/Pana dane osobowe będą przechowywane przez </w:t>
      </w:r>
      <w:r w:rsidR="005B7F9D">
        <w:rPr>
          <w:rFonts w:ascii="Times New Roman" w:hAnsi="Times New Roman"/>
          <w:sz w:val="20"/>
          <w:szCs w:val="20"/>
        </w:rPr>
        <w:t>okres</w:t>
      </w:r>
      <w:r w:rsidRPr="00EB03B7">
        <w:rPr>
          <w:rFonts w:ascii="Times New Roman" w:hAnsi="Times New Roman"/>
          <w:sz w:val="20"/>
          <w:szCs w:val="20"/>
        </w:rPr>
        <w:t xml:space="preserve"> </w:t>
      </w:r>
      <w:r w:rsidR="00FC4987">
        <w:rPr>
          <w:rFonts w:ascii="Times New Roman" w:hAnsi="Times New Roman"/>
          <w:sz w:val="20"/>
          <w:szCs w:val="20"/>
        </w:rPr>
        <w:t xml:space="preserve">członkostwa </w:t>
      </w:r>
      <w:r w:rsidR="00FC4987" w:rsidRPr="00FC4987">
        <w:rPr>
          <w:rFonts w:ascii="Times New Roman" w:hAnsi="Times New Roman"/>
          <w:color w:val="000000"/>
          <w:sz w:val="20"/>
          <w:szCs w:val="20"/>
        </w:rPr>
        <w:t xml:space="preserve">w komisji habilitacyjnej  </w:t>
      </w:r>
      <w:r w:rsidR="00FC4987">
        <w:rPr>
          <w:rFonts w:ascii="Times New Roman" w:hAnsi="Times New Roman"/>
          <w:color w:val="000000"/>
          <w:sz w:val="20"/>
          <w:szCs w:val="20"/>
        </w:rPr>
        <w:t xml:space="preserve">powołanej do przeprowadzenia </w:t>
      </w:r>
      <w:r w:rsidR="00FC4987" w:rsidRPr="00FC4987">
        <w:rPr>
          <w:rFonts w:ascii="Times New Roman" w:hAnsi="Times New Roman"/>
          <w:color w:val="000000"/>
          <w:sz w:val="20"/>
          <w:szCs w:val="20"/>
        </w:rPr>
        <w:t xml:space="preserve">postępowania </w:t>
      </w:r>
      <w:r w:rsidR="00FC4987" w:rsidRPr="00FC4987">
        <w:rPr>
          <w:rFonts w:ascii="Times New Roman" w:hAnsi="Times New Roman"/>
          <w:sz w:val="20"/>
          <w:szCs w:val="20"/>
        </w:rPr>
        <w:t>w sprawie nadania stopnia doktora habilitowanego w Krakowskiej Akademii im. Andrzeja Frycza Modrzewskiego</w:t>
      </w:r>
      <w:r w:rsidR="00FC4987">
        <w:rPr>
          <w:rFonts w:ascii="Times New Roman" w:hAnsi="Times New Roman"/>
          <w:sz w:val="20"/>
          <w:szCs w:val="20"/>
        </w:rPr>
        <w:t xml:space="preserve">, </w:t>
      </w:r>
      <w:r w:rsidRPr="00EB03B7">
        <w:rPr>
          <w:rFonts w:ascii="Times New Roman" w:hAnsi="Times New Roman"/>
          <w:sz w:val="20"/>
          <w:szCs w:val="20"/>
        </w:rPr>
        <w:t>a następnie przez okres</w:t>
      </w:r>
      <w:r>
        <w:rPr>
          <w:rFonts w:ascii="Times New Roman" w:hAnsi="Times New Roman"/>
          <w:sz w:val="20"/>
          <w:szCs w:val="20"/>
        </w:rPr>
        <w:t xml:space="preserve"> określony przepisami o archiwizacji</w:t>
      </w:r>
      <w:r w:rsidRPr="00EB03B7">
        <w:rPr>
          <w:rFonts w:ascii="Times New Roman" w:hAnsi="Times New Roman"/>
          <w:sz w:val="20"/>
          <w:szCs w:val="20"/>
        </w:rPr>
        <w:t xml:space="preserve">. </w:t>
      </w:r>
    </w:p>
    <w:p w:rsidR="00BB3AEF" w:rsidRPr="00EB03B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EB03B7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EB03B7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EB03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BB3AEF" w:rsidRPr="00EB03B7" w:rsidRDefault="00BB3AEF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EB03B7">
        <w:rPr>
          <w:rFonts w:ascii="Times New Roman" w:hAnsi="Times New Roman"/>
          <w:sz w:val="20"/>
          <w:szCs w:val="20"/>
        </w:rPr>
        <w:t>Posiada Pani/Pan</w:t>
      </w:r>
      <w:r w:rsidRPr="00EB03B7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 oraz prawo ich sprostowania, ograniczenia przetwarzani</w:t>
      </w:r>
      <w:r w:rsidR="005D3EB8">
        <w:rPr>
          <w:rFonts w:ascii="Times New Roman" w:hAnsi="Times New Roman"/>
          <w:color w:val="000000"/>
          <w:sz w:val="20"/>
          <w:szCs w:val="20"/>
        </w:rPr>
        <w:t xml:space="preserve">a, prawo do przenoszenia danych. </w:t>
      </w:r>
    </w:p>
    <w:p w:rsidR="005B7F9D" w:rsidRDefault="00BB3AEF" w:rsidP="005B7F9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EB03B7">
        <w:rPr>
          <w:rFonts w:ascii="Times New Roman" w:hAnsi="Times New Roman"/>
          <w:color w:val="000000"/>
          <w:sz w:val="20"/>
          <w:szCs w:val="20"/>
        </w:rPr>
        <w:t>Ma Pani/Pan prawo wniesienia skargi do Prezesa Urzędu Ochrony Danych Osobowych gdy uzna Pani/Pan, że przetwarzanie Pani/Pana danych osobowych narusza przepisy Rozporządzenia Ogólnego.</w:t>
      </w:r>
    </w:p>
    <w:p w:rsidR="00BB3AEF" w:rsidRPr="001B7CC1" w:rsidRDefault="0056068B" w:rsidP="00BB3A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5B7F9D">
        <w:rPr>
          <w:rFonts w:ascii="Times New Roman" w:hAnsi="Times New Roman"/>
          <w:sz w:val="20"/>
          <w:szCs w:val="20"/>
        </w:rPr>
        <w:t xml:space="preserve">Pani/Pana </w:t>
      </w:r>
      <w:r w:rsidR="00BB3AEF" w:rsidRPr="005B7F9D">
        <w:rPr>
          <w:rFonts w:ascii="Times New Roman" w:hAnsi="Times New Roman"/>
          <w:sz w:val="20"/>
          <w:szCs w:val="20"/>
        </w:rPr>
        <w:t>dane nie będą przetwarzane w sposób zautomatyzowany i nie będą poddane profilowaniu</w:t>
      </w:r>
      <w:r w:rsidRPr="005B7F9D">
        <w:rPr>
          <w:rFonts w:ascii="Times New Roman" w:hAnsi="Times New Roman"/>
          <w:sz w:val="20"/>
          <w:szCs w:val="20"/>
        </w:rPr>
        <w:t xml:space="preserve">. </w:t>
      </w:r>
      <w:r w:rsidR="00BB3AEF" w:rsidRPr="005B7F9D">
        <w:rPr>
          <w:rFonts w:ascii="Times New Roman" w:hAnsi="Times New Roman"/>
          <w:sz w:val="20"/>
          <w:szCs w:val="20"/>
        </w:rPr>
        <w:t xml:space="preserve"> </w:t>
      </w:r>
      <w:r w:rsidR="005B7F9D" w:rsidRPr="005B7F9D">
        <w:rPr>
          <w:rFonts w:ascii="Times New Roman" w:hAnsi="Times New Roman"/>
          <w:sz w:val="20"/>
          <w:szCs w:val="20"/>
        </w:rPr>
        <w:t xml:space="preserve">Pani Pana dane osobowe </w:t>
      </w:r>
      <w:r w:rsidR="00BB3AEF" w:rsidRPr="005B7F9D">
        <w:rPr>
          <w:rFonts w:ascii="Times New Roman" w:hAnsi="Times New Roman"/>
          <w:sz w:val="20"/>
          <w:szCs w:val="20"/>
        </w:rPr>
        <w:t>nie będą przekazywane do organizacji międzynarodowej</w:t>
      </w:r>
      <w:r w:rsidR="005B7F9D" w:rsidRPr="005B7F9D">
        <w:rPr>
          <w:rFonts w:ascii="Times New Roman" w:hAnsi="Times New Roman"/>
          <w:sz w:val="20"/>
          <w:szCs w:val="20"/>
        </w:rPr>
        <w:t xml:space="preserve"> oraz mogą być przekazywane do państwa trzeciego (USA) z uwagi na przetwarzanie ich przez Uczelnię w ramach usługi Microsoft Office 365 w sytuacji posiedzeń komisji prowadzonych za pomocą środków komunikacji elektronicznej.</w:t>
      </w:r>
    </w:p>
    <w:p w:rsidR="001B7CC1" w:rsidRPr="001B7CC1" w:rsidRDefault="001B7CC1" w:rsidP="001B7CC1">
      <w:pPr>
        <w:pStyle w:val="Akapitzli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3AEF" w:rsidRDefault="00BB3AEF" w:rsidP="00BB3AE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………………………………………</w:t>
      </w:r>
    </w:p>
    <w:p w:rsidR="00D141C0" w:rsidRPr="001B7CC1" w:rsidRDefault="00BB3AEF" w:rsidP="001B7CC1">
      <w:pPr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Data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Czytelny podpis </w:t>
      </w:r>
    </w:p>
    <w:sectPr w:rsidR="00D141C0" w:rsidRPr="001B7CC1" w:rsidSect="00D1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BC1325"/>
    <w:multiLevelType w:val="hybridMultilevel"/>
    <w:tmpl w:val="6B4E2948"/>
    <w:lvl w:ilvl="0" w:tplc="2D800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AEF"/>
    <w:rsid w:val="001B7CC1"/>
    <w:rsid w:val="002005FE"/>
    <w:rsid w:val="003D1ECD"/>
    <w:rsid w:val="00500ECE"/>
    <w:rsid w:val="0056068B"/>
    <w:rsid w:val="005B7F9D"/>
    <w:rsid w:val="005D3EB8"/>
    <w:rsid w:val="00685C0E"/>
    <w:rsid w:val="00A26A08"/>
    <w:rsid w:val="00BB3AEF"/>
    <w:rsid w:val="00D141C0"/>
    <w:rsid w:val="00ED0AA2"/>
    <w:rsid w:val="00FC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E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B3AE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f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rkrawczyk</cp:lastModifiedBy>
  <cp:revision>7</cp:revision>
  <dcterms:created xsi:type="dcterms:W3CDTF">2020-09-25T08:55:00Z</dcterms:created>
  <dcterms:modified xsi:type="dcterms:W3CDTF">2021-02-04T14:50:00Z</dcterms:modified>
</cp:coreProperties>
</file>